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E3387" w:rsidRPr="008C4F3F" w:rsidRDefault="007E3387" w:rsidP="007E3387">
      <w:pPr>
        <w:spacing w:after="200"/>
        <w:jc w:val="center"/>
      </w:pPr>
      <w:r w:rsidRPr="008C4F3F">
        <w:rPr>
          <w:noProof/>
        </w:rPr>
        <w:drawing>
          <wp:inline distT="0" distB="0" distL="0" distR="0" wp14:anchorId="721E03B2" wp14:editId="0480C093">
            <wp:extent cx="2228850" cy="790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228850" cy="790575"/>
                    </a:xfrm>
                    <a:prstGeom prst="rect">
                      <a:avLst/>
                    </a:prstGeom>
                  </pic:spPr>
                </pic:pic>
              </a:graphicData>
            </a:graphic>
          </wp:inline>
        </w:drawing>
      </w:r>
    </w:p>
    <w:p w:rsidR="007E3387" w:rsidRPr="008C4F3F" w:rsidRDefault="007E3387" w:rsidP="007E3387">
      <w:pPr>
        <w:spacing w:after="40"/>
        <w:jc w:val="center"/>
      </w:pPr>
      <w:r w:rsidRPr="008C4F3F">
        <w:rPr>
          <w:b/>
          <w:bCs/>
          <w:color w:val="595959"/>
        </w:rPr>
        <w:t>ROTARY DISTRICT 3292 — NEPAL &amp; BHUTAN</w:t>
      </w:r>
    </w:p>
    <w:p w:rsidR="007E3387" w:rsidRPr="008C4F3F" w:rsidRDefault="007E3387" w:rsidP="007E3387">
      <w:pPr>
        <w:spacing w:after="60"/>
        <w:jc w:val="center"/>
      </w:pPr>
      <w:r w:rsidRPr="008C4F3F">
        <w:rPr>
          <w:b/>
          <w:bCs/>
          <w:color w:val="1F3864"/>
          <w:sz w:val="40"/>
          <w:szCs w:val="40"/>
        </w:rPr>
        <w:t>SERVICE PROJECT REPORT</w:t>
      </w:r>
    </w:p>
    <w:p w:rsidR="00B416C2" w:rsidRDefault="007E3387" w:rsidP="007E3387">
      <w:pPr>
        <w:pBdr>
          <w:bottom w:val="single" w:sz="12" w:space="8" w:color="F5A623"/>
        </w:pBdr>
        <w:spacing w:after="300"/>
        <w:jc w:val="center"/>
      </w:pPr>
      <w:r w:rsidRPr="008C4F3F">
        <w:rPr>
          <w:i/>
          <w:iCs/>
          <w:color w:val="595959"/>
          <w:sz w:val="21"/>
          <w:szCs w:val="21"/>
        </w:rPr>
        <w:t>Prepared following the 5-Point Story Standard for Public Image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6726"/>
      </w:tblGrid>
      <w:tr w:rsidR="00B416C2" w:rsidRPr="00DA79AF">
        <w:tblPrEx>
          <w:tblCellMar>
            <w:top w:w="0" w:type="dxa"/>
            <w:bottom w:w="0" w:type="dxa"/>
          </w:tblCellMar>
        </w:tblPrEx>
        <w:trPr>
          <w:cantSplit/>
        </w:trPr>
        <w:tc>
          <w:tcPr>
            <w:tcW w:w="2300" w:type="dxa"/>
            <w:tcBorders>
              <w:top w:val="single" w:sz="4" w:space="0" w:color="9AA5B8"/>
              <w:left w:val="single" w:sz="4" w:space="0" w:color="9AA5B8"/>
              <w:bottom w:val="single" w:sz="4" w:space="0" w:color="9AA5B8"/>
              <w:right w:val="single" w:sz="4" w:space="0" w:color="9AA5B8"/>
            </w:tcBorders>
            <w:shd w:val="clear" w:color="auto" w:fill="E9EEF7"/>
            <w:tcMar>
              <w:top w:w="60" w:type="dxa"/>
              <w:left w:w="100" w:type="dxa"/>
              <w:bottom w:w="60" w:type="dxa"/>
              <w:right w:w="100" w:type="dxa"/>
            </w:tcMar>
          </w:tcPr>
          <w:p w:rsidR="00B416C2" w:rsidRPr="00DA79AF" w:rsidRDefault="00000000">
            <w:pPr>
              <w:rPr>
                <w:sz w:val="22"/>
                <w:szCs w:val="22"/>
              </w:rPr>
            </w:pPr>
            <w:r w:rsidRPr="00DA79AF">
              <w:rPr>
                <w:rFonts w:eastAsia="Arial"/>
                <w:b/>
                <w:bCs/>
                <w:color w:val="1F3864"/>
                <w:sz w:val="22"/>
                <w:szCs w:val="22"/>
              </w:rPr>
              <w:t>Club Name</w:t>
            </w:r>
          </w:p>
        </w:tc>
        <w:tc>
          <w:tcPr>
            <w:tcW w:w="6726" w:type="dxa"/>
            <w:tcBorders>
              <w:top w:val="single" w:sz="4" w:space="0" w:color="9AA5B8"/>
              <w:left w:val="single" w:sz="4" w:space="0" w:color="9AA5B8"/>
              <w:bottom w:val="single" w:sz="4" w:space="0" w:color="9AA5B8"/>
              <w:right w:val="single" w:sz="4" w:space="0" w:color="9AA5B8"/>
            </w:tcBorders>
            <w:tcMar>
              <w:top w:w="60" w:type="dxa"/>
              <w:left w:w="100" w:type="dxa"/>
              <w:bottom w:w="60" w:type="dxa"/>
              <w:right w:w="100" w:type="dxa"/>
            </w:tcMar>
          </w:tcPr>
          <w:p w:rsidR="00B416C2" w:rsidRPr="00DA79AF" w:rsidRDefault="00000000">
            <w:pPr>
              <w:rPr>
                <w:sz w:val="22"/>
                <w:szCs w:val="22"/>
              </w:rPr>
            </w:pPr>
            <w:r w:rsidRPr="00DA79AF">
              <w:rPr>
                <w:rFonts w:eastAsia="Arial"/>
                <w:sz w:val="22"/>
                <w:szCs w:val="22"/>
              </w:rPr>
              <w:t>Rotary Club of Himalayan Golfers (RCHG)</w:t>
            </w:r>
          </w:p>
        </w:tc>
      </w:tr>
      <w:tr w:rsidR="00B416C2" w:rsidRPr="00DA79AF">
        <w:tblPrEx>
          <w:tblCellMar>
            <w:top w:w="0" w:type="dxa"/>
            <w:bottom w:w="0" w:type="dxa"/>
          </w:tblCellMar>
        </w:tblPrEx>
        <w:trPr>
          <w:cantSplit/>
        </w:trPr>
        <w:tc>
          <w:tcPr>
            <w:tcW w:w="2300" w:type="dxa"/>
            <w:tcBorders>
              <w:top w:val="single" w:sz="4" w:space="0" w:color="9AA5B8"/>
              <w:left w:val="single" w:sz="4" w:space="0" w:color="9AA5B8"/>
              <w:bottom w:val="single" w:sz="4" w:space="0" w:color="9AA5B8"/>
              <w:right w:val="single" w:sz="4" w:space="0" w:color="9AA5B8"/>
            </w:tcBorders>
            <w:shd w:val="clear" w:color="auto" w:fill="E9EEF7"/>
            <w:tcMar>
              <w:top w:w="60" w:type="dxa"/>
              <w:left w:w="100" w:type="dxa"/>
              <w:bottom w:w="60" w:type="dxa"/>
              <w:right w:w="100" w:type="dxa"/>
            </w:tcMar>
          </w:tcPr>
          <w:p w:rsidR="00B416C2" w:rsidRPr="00DA79AF" w:rsidRDefault="00000000">
            <w:pPr>
              <w:rPr>
                <w:sz w:val="22"/>
                <w:szCs w:val="22"/>
              </w:rPr>
            </w:pPr>
            <w:r w:rsidRPr="00DA79AF">
              <w:rPr>
                <w:rFonts w:eastAsia="Arial"/>
                <w:b/>
                <w:bCs/>
                <w:color w:val="1F3864"/>
                <w:sz w:val="22"/>
                <w:szCs w:val="22"/>
              </w:rPr>
              <w:t>Project Title</w:t>
            </w:r>
          </w:p>
        </w:tc>
        <w:tc>
          <w:tcPr>
            <w:tcW w:w="6726" w:type="dxa"/>
            <w:tcBorders>
              <w:top w:val="single" w:sz="4" w:space="0" w:color="9AA5B8"/>
              <w:left w:val="single" w:sz="4" w:space="0" w:color="9AA5B8"/>
              <w:bottom w:val="single" w:sz="4" w:space="0" w:color="9AA5B8"/>
              <w:right w:val="single" w:sz="4" w:space="0" w:color="9AA5B8"/>
            </w:tcBorders>
            <w:tcMar>
              <w:top w:w="60" w:type="dxa"/>
              <w:left w:w="100" w:type="dxa"/>
              <w:bottom w:w="60" w:type="dxa"/>
              <w:right w:w="100" w:type="dxa"/>
            </w:tcMar>
          </w:tcPr>
          <w:p w:rsidR="00B416C2" w:rsidRPr="00DA79AF" w:rsidRDefault="00000000">
            <w:pPr>
              <w:rPr>
                <w:sz w:val="22"/>
                <w:szCs w:val="22"/>
              </w:rPr>
            </w:pPr>
            <w:r w:rsidRPr="00DA79AF">
              <w:rPr>
                <w:rFonts w:eastAsia="Arial"/>
                <w:sz w:val="22"/>
                <w:szCs w:val="22"/>
              </w:rPr>
              <w:t xml:space="preserve">Disaster Relief Response: </w:t>
            </w:r>
            <w:proofErr w:type="spellStart"/>
            <w:r w:rsidRPr="00DA79AF">
              <w:rPr>
                <w:rFonts w:eastAsia="Arial"/>
                <w:sz w:val="22"/>
                <w:szCs w:val="22"/>
              </w:rPr>
              <w:t>Bhotekoshi-Trishuli</w:t>
            </w:r>
            <w:proofErr w:type="spellEnd"/>
            <w:r w:rsidRPr="00DA79AF">
              <w:rPr>
                <w:rFonts w:eastAsia="Arial"/>
                <w:sz w:val="22"/>
                <w:szCs w:val="22"/>
              </w:rPr>
              <w:t xml:space="preserve"> Flash Flood</w:t>
            </w:r>
          </w:p>
        </w:tc>
      </w:tr>
      <w:tr w:rsidR="00B416C2" w:rsidRPr="00DA79AF">
        <w:tblPrEx>
          <w:tblCellMar>
            <w:top w:w="0" w:type="dxa"/>
            <w:bottom w:w="0" w:type="dxa"/>
          </w:tblCellMar>
        </w:tblPrEx>
        <w:trPr>
          <w:cantSplit/>
        </w:trPr>
        <w:tc>
          <w:tcPr>
            <w:tcW w:w="2300" w:type="dxa"/>
            <w:tcBorders>
              <w:top w:val="single" w:sz="4" w:space="0" w:color="9AA5B8"/>
              <w:left w:val="single" w:sz="4" w:space="0" w:color="9AA5B8"/>
              <w:bottom w:val="single" w:sz="4" w:space="0" w:color="9AA5B8"/>
              <w:right w:val="single" w:sz="4" w:space="0" w:color="9AA5B8"/>
            </w:tcBorders>
            <w:shd w:val="clear" w:color="auto" w:fill="E9EEF7"/>
            <w:tcMar>
              <w:top w:w="60" w:type="dxa"/>
              <w:left w:w="100" w:type="dxa"/>
              <w:bottom w:w="60" w:type="dxa"/>
              <w:right w:w="100" w:type="dxa"/>
            </w:tcMar>
          </w:tcPr>
          <w:p w:rsidR="00B416C2" w:rsidRPr="00DA79AF" w:rsidRDefault="00000000">
            <w:pPr>
              <w:rPr>
                <w:sz w:val="22"/>
                <w:szCs w:val="22"/>
              </w:rPr>
            </w:pPr>
            <w:r w:rsidRPr="00DA79AF">
              <w:rPr>
                <w:rFonts w:eastAsia="Arial"/>
                <w:b/>
                <w:bCs/>
                <w:color w:val="1F3864"/>
                <w:sz w:val="22"/>
                <w:szCs w:val="22"/>
              </w:rPr>
              <w:t>Project Date(s)</w:t>
            </w:r>
          </w:p>
        </w:tc>
        <w:tc>
          <w:tcPr>
            <w:tcW w:w="6726" w:type="dxa"/>
            <w:tcBorders>
              <w:top w:val="single" w:sz="4" w:space="0" w:color="9AA5B8"/>
              <w:left w:val="single" w:sz="4" w:space="0" w:color="9AA5B8"/>
              <w:bottom w:val="single" w:sz="4" w:space="0" w:color="9AA5B8"/>
              <w:right w:val="single" w:sz="4" w:space="0" w:color="9AA5B8"/>
            </w:tcBorders>
            <w:tcMar>
              <w:top w:w="60" w:type="dxa"/>
              <w:left w:w="100" w:type="dxa"/>
              <w:bottom w:w="60" w:type="dxa"/>
              <w:right w:w="100" w:type="dxa"/>
            </w:tcMar>
          </w:tcPr>
          <w:p w:rsidR="00B416C2" w:rsidRPr="00DA79AF" w:rsidRDefault="00000000">
            <w:pPr>
              <w:rPr>
                <w:sz w:val="22"/>
                <w:szCs w:val="22"/>
              </w:rPr>
            </w:pPr>
            <w:r w:rsidRPr="00DA79AF">
              <w:rPr>
                <w:rFonts w:eastAsia="Arial"/>
                <w:sz w:val="22"/>
                <w:szCs w:val="22"/>
              </w:rPr>
              <w:t>27 August 2026 to 22 September 2026 (relief phase); rehabilitation ongoing</w:t>
            </w:r>
          </w:p>
        </w:tc>
      </w:tr>
      <w:tr w:rsidR="00B416C2" w:rsidRPr="00DA79AF">
        <w:tblPrEx>
          <w:tblCellMar>
            <w:top w:w="0" w:type="dxa"/>
            <w:bottom w:w="0" w:type="dxa"/>
          </w:tblCellMar>
        </w:tblPrEx>
        <w:trPr>
          <w:cantSplit/>
        </w:trPr>
        <w:tc>
          <w:tcPr>
            <w:tcW w:w="2300" w:type="dxa"/>
            <w:tcBorders>
              <w:top w:val="single" w:sz="4" w:space="0" w:color="9AA5B8"/>
              <w:left w:val="single" w:sz="4" w:space="0" w:color="9AA5B8"/>
              <w:bottom w:val="single" w:sz="4" w:space="0" w:color="9AA5B8"/>
              <w:right w:val="single" w:sz="4" w:space="0" w:color="9AA5B8"/>
            </w:tcBorders>
            <w:shd w:val="clear" w:color="auto" w:fill="E9EEF7"/>
            <w:tcMar>
              <w:top w:w="60" w:type="dxa"/>
              <w:left w:w="100" w:type="dxa"/>
              <w:bottom w:w="60" w:type="dxa"/>
              <w:right w:w="100" w:type="dxa"/>
            </w:tcMar>
          </w:tcPr>
          <w:p w:rsidR="00B416C2" w:rsidRPr="00DA79AF" w:rsidRDefault="00000000">
            <w:pPr>
              <w:rPr>
                <w:sz w:val="22"/>
                <w:szCs w:val="22"/>
              </w:rPr>
            </w:pPr>
            <w:r w:rsidRPr="00DA79AF">
              <w:rPr>
                <w:rFonts w:eastAsia="Arial"/>
                <w:b/>
                <w:bCs/>
                <w:color w:val="1F3864"/>
                <w:sz w:val="22"/>
                <w:szCs w:val="22"/>
              </w:rPr>
              <w:t>Location</w:t>
            </w:r>
          </w:p>
        </w:tc>
        <w:tc>
          <w:tcPr>
            <w:tcW w:w="6726" w:type="dxa"/>
            <w:tcBorders>
              <w:top w:val="single" w:sz="4" w:space="0" w:color="9AA5B8"/>
              <w:left w:val="single" w:sz="4" w:space="0" w:color="9AA5B8"/>
              <w:bottom w:val="single" w:sz="4" w:space="0" w:color="9AA5B8"/>
              <w:right w:val="single" w:sz="4" w:space="0" w:color="9AA5B8"/>
            </w:tcBorders>
            <w:tcMar>
              <w:top w:w="60" w:type="dxa"/>
              <w:left w:w="100" w:type="dxa"/>
              <w:bottom w:w="60" w:type="dxa"/>
              <w:right w:w="100" w:type="dxa"/>
            </w:tcMar>
          </w:tcPr>
          <w:p w:rsidR="00B416C2" w:rsidRPr="00DA79AF" w:rsidRDefault="00000000">
            <w:pPr>
              <w:rPr>
                <w:sz w:val="22"/>
                <w:szCs w:val="22"/>
              </w:rPr>
            </w:pPr>
            <w:proofErr w:type="spellStart"/>
            <w:r w:rsidRPr="00DA79AF">
              <w:rPr>
                <w:rFonts w:eastAsia="Arial"/>
                <w:sz w:val="22"/>
                <w:szCs w:val="22"/>
              </w:rPr>
              <w:t>Nuwakot</w:t>
            </w:r>
            <w:proofErr w:type="spellEnd"/>
            <w:r w:rsidRPr="00DA79AF">
              <w:rPr>
                <w:rFonts w:eastAsia="Arial"/>
                <w:sz w:val="22"/>
                <w:szCs w:val="22"/>
              </w:rPr>
              <w:t xml:space="preserve"> (</w:t>
            </w:r>
            <w:proofErr w:type="spellStart"/>
            <w:r w:rsidRPr="00DA79AF">
              <w:rPr>
                <w:rFonts w:eastAsia="Arial"/>
                <w:sz w:val="22"/>
                <w:szCs w:val="22"/>
              </w:rPr>
              <w:t>Bidur</w:t>
            </w:r>
            <w:proofErr w:type="spellEnd"/>
            <w:r w:rsidRPr="00DA79AF">
              <w:rPr>
                <w:rFonts w:eastAsia="Arial"/>
                <w:sz w:val="22"/>
                <w:szCs w:val="22"/>
              </w:rPr>
              <w:t xml:space="preserve">), </w:t>
            </w:r>
            <w:proofErr w:type="spellStart"/>
            <w:r w:rsidRPr="00DA79AF">
              <w:rPr>
                <w:rFonts w:eastAsia="Arial"/>
                <w:sz w:val="22"/>
                <w:szCs w:val="22"/>
              </w:rPr>
              <w:t>Rasuwa</w:t>
            </w:r>
            <w:proofErr w:type="spellEnd"/>
            <w:r w:rsidRPr="00DA79AF">
              <w:rPr>
                <w:rFonts w:eastAsia="Arial"/>
                <w:sz w:val="22"/>
                <w:szCs w:val="22"/>
              </w:rPr>
              <w:t xml:space="preserve"> (Uttargaya-5) </w:t>
            </w:r>
          </w:p>
        </w:tc>
      </w:tr>
      <w:tr w:rsidR="00B416C2" w:rsidRPr="00DA79AF">
        <w:tblPrEx>
          <w:tblCellMar>
            <w:top w:w="0" w:type="dxa"/>
            <w:bottom w:w="0" w:type="dxa"/>
          </w:tblCellMar>
        </w:tblPrEx>
        <w:trPr>
          <w:cantSplit/>
        </w:trPr>
        <w:tc>
          <w:tcPr>
            <w:tcW w:w="2300" w:type="dxa"/>
            <w:tcBorders>
              <w:top w:val="single" w:sz="4" w:space="0" w:color="9AA5B8"/>
              <w:left w:val="single" w:sz="4" w:space="0" w:color="9AA5B8"/>
              <w:bottom w:val="single" w:sz="4" w:space="0" w:color="9AA5B8"/>
              <w:right w:val="single" w:sz="4" w:space="0" w:color="9AA5B8"/>
            </w:tcBorders>
            <w:shd w:val="clear" w:color="auto" w:fill="E9EEF7"/>
            <w:tcMar>
              <w:top w:w="60" w:type="dxa"/>
              <w:left w:w="100" w:type="dxa"/>
              <w:bottom w:w="60" w:type="dxa"/>
              <w:right w:w="100" w:type="dxa"/>
            </w:tcMar>
          </w:tcPr>
          <w:p w:rsidR="00B416C2" w:rsidRPr="00DA79AF" w:rsidRDefault="00000000">
            <w:pPr>
              <w:rPr>
                <w:sz w:val="22"/>
                <w:szCs w:val="22"/>
              </w:rPr>
            </w:pPr>
            <w:r w:rsidRPr="00DA79AF">
              <w:rPr>
                <w:rFonts w:eastAsia="Arial"/>
                <w:b/>
                <w:bCs/>
                <w:color w:val="1F3864"/>
                <w:sz w:val="22"/>
                <w:szCs w:val="22"/>
              </w:rPr>
              <w:t>Area of Focus</w:t>
            </w:r>
          </w:p>
        </w:tc>
        <w:tc>
          <w:tcPr>
            <w:tcW w:w="6726" w:type="dxa"/>
            <w:tcBorders>
              <w:top w:val="single" w:sz="4" w:space="0" w:color="9AA5B8"/>
              <w:left w:val="single" w:sz="4" w:space="0" w:color="9AA5B8"/>
              <w:bottom w:val="single" w:sz="4" w:space="0" w:color="9AA5B8"/>
              <w:right w:val="single" w:sz="4" w:space="0" w:color="9AA5B8"/>
            </w:tcBorders>
            <w:tcMar>
              <w:top w:w="60" w:type="dxa"/>
              <w:left w:w="100" w:type="dxa"/>
              <w:bottom w:w="60" w:type="dxa"/>
              <w:right w:w="100" w:type="dxa"/>
            </w:tcMar>
          </w:tcPr>
          <w:p w:rsidR="00B416C2" w:rsidRPr="00DA79AF" w:rsidRDefault="00000000">
            <w:pPr>
              <w:rPr>
                <w:sz w:val="22"/>
                <w:szCs w:val="22"/>
              </w:rPr>
            </w:pPr>
            <w:r w:rsidRPr="00DA79AF">
              <w:rPr>
                <w:rFonts w:eastAsia="Arial"/>
                <w:sz w:val="22"/>
                <w:szCs w:val="22"/>
              </w:rPr>
              <w:t>Disaster Relief and Rehabilitation</w:t>
            </w:r>
          </w:p>
        </w:tc>
      </w:tr>
      <w:tr w:rsidR="00B416C2" w:rsidRPr="00DA79AF">
        <w:tblPrEx>
          <w:tblCellMar>
            <w:top w:w="0" w:type="dxa"/>
            <w:bottom w:w="0" w:type="dxa"/>
          </w:tblCellMar>
        </w:tblPrEx>
        <w:trPr>
          <w:cantSplit/>
        </w:trPr>
        <w:tc>
          <w:tcPr>
            <w:tcW w:w="2300" w:type="dxa"/>
            <w:tcBorders>
              <w:top w:val="single" w:sz="4" w:space="0" w:color="9AA5B8"/>
              <w:left w:val="single" w:sz="4" w:space="0" w:color="9AA5B8"/>
              <w:bottom w:val="single" w:sz="4" w:space="0" w:color="9AA5B8"/>
              <w:right w:val="single" w:sz="4" w:space="0" w:color="9AA5B8"/>
            </w:tcBorders>
            <w:shd w:val="clear" w:color="auto" w:fill="E9EEF7"/>
            <w:tcMar>
              <w:top w:w="60" w:type="dxa"/>
              <w:left w:w="100" w:type="dxa"/>
              <w:bottom w:w="60" w:type="dxa"/>
              <w:right w:w="100" w:type="dxa"/>
            </w:tcMar>
          </w:tcPr>
          <w:p w:rsidR="00B416C2" w:rsidRPr="00DA79AF" w:rsidRDefault="00000000">
            <w:pPr>
              <w:rPr>
                <w:sz w:val="22"/>
                <w:szCs w:val="22"/>
              </w:rPr>
            </w:pPr>
            <w:r w:rsidRPr="00DA79AF">
              <w:rPr>
                <w:rFonts w:eastAsia="Arial"/>
                <w:b/>
                <w:bCs/>
                <w:color w:val="1F3864"/>
                <w:sz w:val="22"/>
                <w:szCs w:val="22"/>
              </w:rPr>
              <w:t>Project Lead / Chair</w:t>
            </w:r>
          </w:p>
        </w:tc>
        <w:tc>
          <w:tcPr>
            <w:tcW w:w="6726" w:type="dxa"/>
            <w:tcBorders>
              <w:top w:val="single" w:sz="4" w:space="0" w:color="9AA5B8"/>
              <w:left w:val="single" w:sz="4" w:space="0" w:color="9AA5B8"/>
              <w:bottom w:val="single" w:sz="4" w:space="0" w:color="9AA5B8"/>
              <w:right w:val="single" w:sz="4" w:space="0" w:color="9AA5B8"/>
            </w:tcBorders>
            <w:tcMar>
              <w:top w:w="60" w:type="dxa"/>
              <w:left w:w="100" w:type="dxa"/>
              <w:bottom w:w="60" w:type="dxa"/>
              <w:right w:w="100" w:type="dxa"/>
            </w:tcMar>
          </w:tcPr>
          <w:p w:rsidR="00B416C2" w:rsidRPr="00DA79AF" w:rsidRDefault="00000000">
            <w:pPr>
              <w:rPr>
                <w:sz w:val="22"/>
                <w:szCs w:val="22"/>
              </w:rPr>
            </w:pPr>
            <w:proofErr w:type="spellStart"/>
            <w:r w:rsidRPr="00DA79AF">
              <w:rPr>
                <w:rFonts w:eastAsia="Arial"/>
                <w:sz w:val="22"/>
                <w:szCs w:val="22"/>
              </w:rPr>
              <w:t>Rtn</w:t>
            </w:r>
            <w:proofErr w:type="spellEnd"/>
            <w:r w:rsidRPr="00DA79AF">
              <w:rPr>
                <w:rFonts w:eastAsia="Arial"/>
                <w:sz w:val="22"/>
                <w:szCs w:val="22"/>
              </w:rPr>
              <w:t xml:space="preserve">. </w:t>
            </w:r>
            <w:r w:rsidR="00E34591">
              <w:rPr>
                <w:rFonts w:eastAsia="Arial"/>
                <w:sz w:val="22"/>
                <w:szCs w:val="22"/>
              </w:rPr>
              <w:t>Suraj Shrestha, Vice-</w:t>
            </w:r>
            <w:r w:rsidRPr="00DA79AF">
              <w:rPr>
                <w:rFonts w:eastAsia="Arial"/>
                <w:sz w:val="22"/>
                <w:szCs w:val="22"/>
              </w:rPr>
              <w:t>President</w:t>
            </w:r>
          </w:p>
        </w:tc>
      </w:tr>
      <w:tr w:rsidR="00B416C2" w:rsidRPr="00DA79AF">
        <w:tblPrEx>
          <w:tblCellMar>
            <w:top w:w="0" w:type="dxa"/>
            <w:bottom w:w="0" w:type="dxa"/>
          </w:tblCellMar>
        </w:tblPrEx>
        <w:trPr>
          <w:cantSplit/>
        </w:trPr>
        <w:tc>
          <w:tcPr>
            <w:tcW w:w="2300" w:type="dxa"/>
            <w:tcBorders>
              <w:top w:val="single" w:sz="4" w:space="0" w:color="9AA5B8"/>
              <w:left w:val="single" w:sz="4" w:space="0" w:color="9AA5B8"/>
              <w:bottom w:val="single" w:sz="4" w:space="0" w:color="9AA5B8"/>
              <w:right w:val="single" w:sz="4" w:space="0" w:color="9AA5B8"/>
            </w:tcBorders>
            <w:shd w:val="clear" w:color="auto" w:fill="E9EEF7"/>
            <w:tcMar>
              <w:top w:w="60" w:type="dxa"/>
              <w:left w:w="100" w:type="dxa"/>
              <w:bottom w:w="60" w:type="dxa"/>
              <w:right w:w="100" w:type="dxa"/>
            </w:tcMar>
          </w:tcPr>
          <w:p w:rsidR="00B416C2" w:rsidRPr="00DA79AF" w:rsidRDefault="00000000">
            <w:pPr>
              <w:rPr>
                <w:sz w:val="22"/>
                <w:szCs w:val="22"/>
              </w:rPr>
            </w:pPr>
            <w:r w:rsidRPr="00DA79AF">
              <w:rPr>
                <w:rFonts w:eastAsia="Arial"/>
                <w:b/>
                <w:bCs/>
                <w:color w:val="1F3864"/>
                <w:sz w:val="22"/>
                <w:szCs w:val="22"/>
              </w:rPr>
              <w:t>Report Date</w:t>
            </w:r>
          </w:p>
        </w:tc>
        <w:tc>
          <w:tcPr>
            <w:tcW w:w="6726" w:type="dxa"/>
            <w:tcBorders>
              <w:top w:val="single" w:sz="4" w:space="0" w:color="9AA5B8"/>
              <w:left w:val="single" w:sz="4" w:space="0" w:color="9AA5B8"/>
              <w:bottom w:val="single" w:sz="4" w:space="0" w:color="9AA5B8"/>
              <w:right w:val="single" w:sz="4" w:space="0" w:color="9AA5B8"/>
            </w:tcBorders>
            <w:tcMar>
              <w:top w:w="60" w:type="dxa"/>
              <w:left w:w="100" w:type="dxa"/>
              <w:bottom w:w="60" w:type="dxa"/>
              <w:right w:w="100" w:type="dxa"/>
            </w:tcMar>
          </w:tcPr>
          <w:p w:rsidR="00B416C2" w:rsidRPr="00DA79AF" w:rsidRDefault="001D1310">
            <w:pPr>
              <w:rPr>
                <w:sz w:val="22"/>
                <w:szCs w:val="22"/>
              </w:rPr>
            </w:pPr>
            <w:r>
              <w:rPr>
                <w:rFonts w:eastAsia="Arial"/>
                <w:sz w:val="22"/>
                <w:szCs w:val="22"/>
              </w:rPr>
              <w:t>30</w:t>
            </w:r>
            <w:r w:rsidR="00000000" w:rsidRPr="00DA79AF">
              <w:rPr>
                <w:rFonts w:eastAsia="Arial"/>
                <w:sz w:val="22"/>
                <w:szCs w:val="22"/>
              </w:rPr>
              <w:t xml:space="preserve"> </w:t>
            </w:r>
            <w:r>
              <w:rPr>
                <w:rFonts w:eastAsia="Arial"/>
                <w:sz w:val="22"/>
                <w:szCs w:val="22"/>
              </w:rPr>
              <w:t xml:space="preserve">September </w:t>
            </w:r>
            <w:r w:rsidR="00000000" w:rsidRPr="00DA79AF">
              <w:rPr>
                <w:rFonts w:eastAsia="Arial"/>
                <w:sz w:val="22"/>
                <w:szCs w:val="22"/>
              </w:rPr>
              <w:t>2026</w:t>
            </w:r>
          </w:p>
        </w:tc>
      </w:tr>
    </w:tbl>
    <w:p w:rsidR="00B416C2" w:rsidRPr="00DA79AF" w:rsidRDefault="00000000">
      <w:pPr>
        <w:shd w:val="clear" w:color="auto" w:fill="1F3864"/>
        <w:spacing w:before="260" w:after="120"/>
        <w:rPr>
          <w:sz w:val="22"/>
          <w:szCs w:val="22"/>
        </w:rPr>
      </w:pPr>
      <w:r w:rsidRPr="00DA79AF">
        <w:rPr>
          <w:rFonts w:eastAsia="Arial"/>
          <w:b/>
          <w:bCs/>
          <w:color w:val="FFFFFF"/>
          <w:sz w:val="22"/>
          <w:szCs w:val="22"/>
        </w:rPr>
        <w:t xml:space="preserve"> INTRODUCTION</w:t>
      </w:r>
    </w:p>
    <w:p w:rsidR="00B416C2" w:rsidRPr="00DA79AF" w:rsidRDefault="00000000">
      <w:pPr>
        <w:spacing w:after="100" w:line="276" w:lineRule="auto"/>
        <w:rPr>
          <w:sz w:val="22"/>
          <w:szCs w:val="22"/>
        </w:rPr>
      </w:pPr>
      <w:r w:rsidRPr="00DA79AF">
        <w:rPr>
          <w:rFonts w:eastAsia="Arial"/>
          <w:sz w:val="22"/>
          <w:szCs w:val="22"/>
        </w:rPr>
        <w:t xml:space="preserve">Since 27 August 2026, RCHG has delivered flood relief in phases from </w:t>
      </w:r>
      <w:proofErr w:type="spellStart"/>
      <w:r w:rsidRPr="00DA79AF">
        <w:rPr>
          <w:rFonts w:eastAsia="Arial"/>
          <w:sz w:val="22"/>
          <w:szCs w:val="22"/>
        </w:rPr>
        <w:t>Nuwakot</w:t>
      </w:r>
      <w:proofErr w:type="spellEnd"/>
      <w:r w:rsidRPr="00DA79AF">
        <w:rPr>
          <w:rFonts w:eastAsia="Arial"/>
          <w:sz w:val="22"/>
          <w:szCs w:val="22"/>
        </w:rPr>
        <w:t xml:space="preserve"> to </w:t>
      </w:r>
      <w:proofErr w:type="spellStart"/>
      <w:r w:rsidRPr="00DA79AF">
        <w:rPr>
          <w:rFonts w:eastAsia="Arial"/>
          <w:sz w:val="22"/>
          <w:szCs w:val="22"/>
        </w:rPr>
        <w:t>Rasuwa</w:t>
      </w:r>
      <w:proofErr w:type="spellEnd"/>
      <w:r w:rsidRPr="00DA79AF">
        <w:rPr>
          <w:rFonts w:eastAsia="Arial"/>
          <w:sz w:val="22"/>
          <w:szCs w:val="22"/>
        </w:rPr>
        <w:t xml:space="preserve">, working with Rotary District 3292 and partner clubs. Local government and the Nepal Army facilitated distribution. The club has raised approximately Rs 6.87 million spent over Rs 4.0 million and supported more than 500 families. Funds came from direct contributions and from the Swing </w:t>
      </w:r>
      <w:proofErr w:type="gramStart"/>
      <w:r w:rsidRPr="00DA79AF">
        <w:rPr>
          <w:rFonts w:eastAsia="Arial"/>
          <w:sz w:val="22"/>
          <w:szCs w:val="22"/>
        </w:rPr>
        <w:t>For</w:t>
      </w:r>
      <w:proofErr w:type="gramEnd"/>
      <w:r w:rsidRPr="00DA79AF">
        <w:rPr>
          <w:rFonts w:eastAsia="Arial"/>
          <w:sz w:val="22"/>
          <w:szCs w:val="22"/>
        </w:rPr>
        <w:t xml:space="preserve"> A Cause golf tournament series, and the club's focus is now moving from emergency relief to rehabilitation.</w:t>
      </w:r>
    </w:p>
    <w:p w:rsidR="00B416C2" w:rsidRPr="00DA79AF" w:rsidRDefault="00000000">
      <w:pPr>
        <w:shd w:val="clear" w:color="auto" w:fill="1F3864"/>
        <w:spacing w:before="260" w:after="120"/>
        <w:rPr>
          <w:sz w:val="22"/>
          <w:szCs w:val="22"/>
        </w:rPr>
      </w:pPr>
      <w:r w:rsidRPr="00DA79AF">
        <w:rPr>
          <w:rFonts w:eastAsia="Arial"/>
          <w:b/>
          <w:bCs/>
          <w:color w:val="FFFFFF"/>
          <w:sz w:val="22"/>
          <w:szCs w:val="22"/>
        </w:rPr>
        <w:t xml:space="preserve"> 1. THE NEED</w:t>
      </w:r>
    </w:p>
    <w:p w:rsidR="00B416C2" w:rsidRPr="00DA79AF" w:rsidRDefault="00000000">
      <w:pPr>
        <w:spacing w:before="140" w:after="60"/>
        <w:rPr>
          <w:sz w:val="22"/>
          <w:szCs w:val="22"/>
        </w:rPr>
      </w:pPr>
      <w:r w:rsidRPr="00DA79AF">
        <w:rPr>
          <w:rFonts w:eastAsia="Arial"/>
          <w:b/>
          <w:bCs/>
          <w:color w:val="1F3864"/>
          <w:sz w:val="22"/>
          <w:szCs w:val="22"/>
        </w:rPr>
        <w:t>Need identified:</w:t>
      </w:r>
    </w:p>
    <w:p w:rsidR="00B416C2" w:rsidRPr="00DA79AF" w:rsidRDefault="00000000">
      <w:pPr>
        <w:spacing w:after="100" w:line="276" w:lineRule="auto"/>
        <w:rPr>
          <w:sz w:val="22"/>
          <w:szCs w:val="22"/>
        </w:rPr>
      </w:pPr>
      <w:r w:rsidRPr="00DA79AF">
        <w:rPr>
          <w:rFonts w:eastAsia="Arial"/>
          <w:sz w:val="22"/>
          <w:szCs w:val="22"/>
        </w:rPr>
        <w:t xml:space="preserve">On 26 August 2026, a glacier collapse triggered a landslide and flash flood that wiped away villages downstream. The surge tore 72 </w:t>
      </w:r>
      <w:proofErr w:type="spellStart"/>
      <w:r w:rsidRPr="00DA79AF">
        <w:rPr>
          <w:rFonts w:eastAsia="Arial"/>
          <w:sz w:val="22"/>
          <w:szCs w:val="22"/>
        </w:rPr>
        <w:t>kilometres</w:t>
      </w:r>
      <w:proofErr w:type="spellEnd"/>
      <w:r w:rsidRPr="00DA79AF">
        <w:rPr>
          <w:rFonts w:eastAsia="Arial"/>
          <w:sz w:val="22"/>
          <w:szCs w:val="22"/>
        </w:rPr>
        <w:t xml:space="preserve"> down the </w:t>
      </w:r>
      <w:proofErr w:type="spellStart"/>
      <w:r w:rsidRPr="00DA79AF">
        <w:rPr>
          <w:rFonts w:eastAsia="Arial"/>
          <w:sz w:val="22"/>
          <w:szCs w:val="22"/>
        </w:rPr>
        <w:t>Trishuli</w:t>
      </w:r>
      <w:proofErr w:type="spellEnd"/>
      <w:r w:rsidRPr="00DA79AF">
        <w:rPr>
          <w:rFonts w:eastAsia="Arial"/>
          <w:sz w:val="22"/>
          <w:szCs w:val="22"/>
        </w:rPr>
        <w:t xml:space="preserve"> River corridor, through </w:t>
      </w:r>
      <w:proofErr w:type="spellStart"/>
      <w:r w:rsidRPr="00DA79AF">
        <w:rPr>
          <w:rFonts w:eastAsia="Arial"/>
          <w:sz w:val="22"/>
          <w:szCs w:val="22"/>
        </w:rPr>
        <w:t>Rasuwa</w:t>
      </w:r>
      <w:proofErr w:type="spellEnd"/>
      <w:r w:rsidRPr="00DA79AF">
        <w:rPr>
          <w:rFonts w:eastAsia="Arial"/>
          <w:sz w:val="22"/>
          <w:szCs w:val="22"/>
        </w:rPr>
        <w:t xml:space="preserve">, </w:t>
      </w:r>
      <w:proofErr w:type="spellStart"/>
      <w:r w:rsidRPr="00DA79AF">
        <w:rPr>
          <w:rFonts w:eastAsia="Arial"/>
          <w:sz w:val="22"/>
          <w:szCs w:val="22"/>
        </w:rPr>
        <w:t>Nuwakot</w:t>
      </w:r>
      <w:proofErr w:type="spellEnd"/>
      <w:r w:rsidRPr="00DA79AF">
        <w:rPr>
          <w:rFonts w:eastAsia="Arial"/>
          <w:sz w:val="22"/>
          <w:szCs w:val="22"/>
        </w:rPr>
        <w:t xml:space="preserve"> and Dhading, crossing the Nepal-China border at </w:t>
      </w:r>
      <w:proofErr w:type="spellStart"/>
      <w:r w:rsidRPr="00DA79AF">
        <w:rPr>
          <w:rFonts w:eastAsia="Arial"/>
          <w:sz w:val="22"/>
          <w:szCs w:val="22"/>
        </w:rPr>
        <w:t>Gyirong</w:t>
      </w:r>
      <w:proofErr w:type="spellEnd"/>
      <w:r w:rsidRPr="00DA79AF">
        <w:rPr>
          <w:rFonts w:eastAsia="Arial"/>
          <w:sz w:val="22"/>
          <w:szCs w:val="22"/>
        </w:rPr>
        <w:t>.</w:t>
      </w:r>
    </w:p>
    <w:p w:rsidR="00B416C2" w:rsidRPr="00DA79AF" w:rsidRDefault="00000000">
      <w:pPr>
        <w:spacing w:after="100" w:line="276" w:lineRule="auto"/>
        <w:rPr>
          <w:sz w:val="22"/>
          <w:szCs w:val="22"/>
        </w:rPr>
      </w:pPr>
      <w:r w:rsidRPr="00DA79AF">
        <w:rPr>
          <w:rFonts w:eastAsia="Arial"/>
          <w:sz w:val="22"/>
          <w:szCs w:val="22"/>
        </w:rPr>
        <w:t xml:space="preserve">As of 5 October, Nepal Police had recovered 1,457 bodies across eight districts: </w:t>
      </w:r>
      <w:proofErr w:type="spellStart"/>
      <w:r w:rsidRPr="00DA79AF">
        <w:rPr>
          <w:rFonts w:eastAsia="Arial"/>
          <w:sz w:val="22"/>
          <w:szCs w:val="22"/>
        </w:rPr>
        <w:t>Rasuwa</w:t>
      </w:r>
      <w:proofErr w:type="spellEnd"/>
      <w:r w:rsidRPr="00DA79AF">
        <w:rPr>
          <w:rFonts w:eastAsia="Arial"/>
          <w:sz w:val="22"/>
          <w:szCs w:val="22"/>
        </w:rPr>
        <w:t xml:space="preserve">, </w:t>
      </w:r>
      <w:proofErr w:type="spellStart"/>
      <w:r w:rsidRPr="00DA79AF">
        <w:rPr>
          <w:rFonts w:eastAsia="Arial"/>
          <w:sz w:val="22"/>
          <w:szCs w:val="22"/>
        </w:rPr>
        <w:t>Nuwakot</w:t>
      </w:r>
      <w:proofErr w:type="spellEnd"/>
      <w:r w:rsidRPr="00DA79AF">
        <w:rPr>
          <w:rFonts w:eastAsia="Arial"/>
          <w:sz w:val="22"/>
          <w:szCs w:val="22"/>
        </w:rPr>
        <w:t xml:space="preserve">, Dhading, Chitwan, Gorkha, </w:t>
      </w:r>
      <w:proofErr w:type="spellStart"/>
      <w:r w:rsidRPr="00DA79AF">
        <w:rPr>
          <w:rFonts w:eastAsia="Arial"/>
          <w:sz w:val="22"/>
          <w:szCs w:val="22"/>
        </w:rPr>
        <w:t>Tanahun</w:t>
      </w:r>
      <w:proofErr w:type="spellEnd"/>
      <w:r w:rsidRPr="00DA79AF">
        <w:rPr>
          <w:rFonts w:eastAsia="Arial"/>
          <w:sz w:val="22"/>
          <w:szCs w:val="22"/>
        </w:rPr>
        <w:t xml:space="preserve">, </w:t>
      </w:r>
      <w:proofErr w:type="spellStart"/>
      <w:r w:rsidRPr="00DA79AF">
        <w:rPr>
          <w:rFonts w:eastAsia="Arial"/>
          <w:sz w:val="22"/>
          <w:szCs w:val="22"/>
        </w:rPr>
        <w:t>Nawalparasi</w:t>
      </w:r>
      <w:proofErr w:type="spellEnd"/>
      <w:r w:rsidRPr="00DA79AF">
        <w:rPr>
          <w:rFonts w:eastAsia="Arial"/>
          <w:sz w:val="22"/>
          <w:szCs w:val="22"/>
        </w:rPr>
        <w:t xml:space="preserve"> East and </w:t>
      </w:r>
      <w:proofErr w:type="spellStart"/>
      <w:r w:rsidRPr="00DA79AF">
        <w:rPr>
          <w:rFonts w:eastAsia="Arial"/>
          <w:sz w:val="22"/>
          <w:szCs w:val="22"/>
        </w:rPr>
        <w:t>Nawalparasi</w:t>
      </w:r>
      <w:proofErr w:type="spellEnd"/>
      <w:r w:rsidRPr="00DA79AF">
        <w:rPr>
          <w:rFonts w:eastAsia="Arial"/>
          <w:sz w:val="22"/>
          <w:szCs w:val="22"/>
        </w:rPr>
        <w:t xml:space="preserve"> West. About 4,718 people remain missing, and 1,226 displaced persons are sheltered in holding </w:t>
      </w:r>
      <w:proofErr w:type="spellStart"/>
      <w:r w:rsidRPr="00DA79AF">
        <w:rPr>
          <w:rFonts w:eastAsia="Arial"/>
          <w:sz w:val="22"/>
          <w:szCs w:val="22"/>
        </w:rPr>
        <w:t>centres</w:t>
      </w:r>
      <w:proofErr w:type="spellEnd"/>
      <w:r w:rsidRPr="00DA79AF">
        <w:rPr>
          <w:rFonts w:eastAsia="Arial"/>
          <w:sz w:val="22"/>
          <w:szCs w:val="22"/>
        </w:rPr>
        <w:t>. Police had earlier recorded 8,197 people rescued alive.</w:t>
      </w:r>
    </w:p>
    <w:p w:rsidR="00B416C2" w:rsidRPr="00DA79AF" w:rsidRDefault="00000000">
      <w:pPr>
        <w:spacing w:after="100" w:line="276" w:lineRule="auto"/>
        <w:rPr>
          <w:sz w:val="22"/>
          <w:szCs w:val="22"/>
        </w:rPr>
      </w:pPr>
      <w:r w:rsidRPr="00DA79AF">
        <w:rPr>
          <w:rFonts w:eastAsia="Arial"/>
          <w:sz w:val="22"/>
          <w:szCs w:val="22"/>
        </w:rPr>
        <w:t>A preliminary government assessment found damage to nearly 4,800 businesses and 7,570 homes, plus 13 hydropower projects and five solar plants. The direct property damage is equivalent to nearly 6 percent of Nepal's annual government budget, and overall reconstruction and rehabilitation is projected at nearly 10 percent of annual GDP. The disaster is considered the largest and most serious since the 2015 earthquake.</w:t>
      </w:r>
    </w:p>
    <w:p w:rsidR="00B416C2" w:rsidRPr="00DA79AF" w:rsidRDefault="00000000">
      <w:pPr>
        <w:spacing w:after="100" w:line="276" w:lineRule="auto"/>
        <w:rPr>
          <w:sz w:val="22"/>
          <w:szCs w:val="22"/>
        </w:rPr>
      </w:pPr>
      <w:r w:rsidRPr="00DA79AF">
        <w:rPr>
          <w:rFonts w:eastAsia="Arial"/>
          <w:sz w:val="22"/>
          <w:szCs w:val="22"/>
        </w:rPr>
        <w:t>Search and response teams needed protective gear and supplies in the first days. Afterwards, families who lost their homes and belongings needed household items, schools needed supplies to keep running, and affected communities needed support to rebuild livelihoods.</w:t>
      </w:r>
    </w:p>
    <w:p w:rsidR="0061392E" w:rsidRDefault="0061392E">
      <w:pPr>
        <w:spacing w:before="140" w:after="60"/>
        <w:rPr>
          <w:rFonts w:eastAsia="Arial"/>
          <w:b/>
          <w:bCs/>
          <w:color w:val="1F3864"/>
          <w:sz w:val="22"/>
          <w:szCs w:val="22"/>
        </w:rPr>
      </w:pPr>
    </w:p>
    <w:p w:rsidR="00B416C2" w:rsidRPr="00DA79AF" w:rsidRDefault="00000000">
      <w:pPr>
        <w:spacing w:before="140" w:after="60"/>
        <w:rPr>
          <w:sz w:val="22"/>
          <w:szCs w:val="22"/>
        </w:rPr>
      </w:pPr>
      <w:r w:rsidRPr="00DA79AF">
        <w:rPr>
          <w:rFonts w:eastAsia="Arial"/>
          <w:b/>
          <w:bCs/>
          <w:color w:val="1F3864"/>
          <w:sz w:val="22"/>
          <w:szCs w:val="22"/>
        </w:rPr>
        <w:lastRenderedPageBreak/>
        <w:t>Source / evidence cited:</w:t>
      </w:r>
    </w:p>
    <w:p w:rsidR="00B416C2" w:rsidRPr="00DA79AF" w:rsidRDefault="00000000">
      <w:pPr>
        <w:spacing w:after="100" w:line="276" w:lineRule="auto"/>
        <w:rPr>
          <w:sz w:val="22"/>
          <w:szCs w:val="22"/>
        </w:rPr>
      </w:pPr>
      <w:r w:rsidRPr="00DA79AF">
        <w:rPr>
          <w:rFonts w:eastAsia="Arial"/>
          <w:sz w:val="22"/>
          <w:szCs w:val="22"/>
        </w:rPr>
        <w:t xml:space="preserve">Nepal Police, NDRRMA and preliminary government assessments. These figures are estimates and are being revised. The 15 September handover is also recorded in an official receipt issued by </w:t>
      </w:r>
      <w:proofErr w:type="spellStart"/>
      <w:r w:rsidRPr="00DA79AF">
        <w:rPr>
          <w:rFonts w:eastAsia="Arial"/>
          <w:sz w:val="22"/>
          <w:szCs w:val="22"/>
        </w:rPr>
        <w:t>Bidur</w:t>
      </w:r>
      <w:proofErr w:type="spellEnd"/>
      <w:r w:rsidRPr="00DA79AF">
        <w:rPr>
          <w:rFonts w:eastAsia="Arial"/>
          <w:sz w:val="22"/>
          <w:szCs w:val="22"/>
        </w:rPr>
        <w:t xml:space="preserve"> Municipality Office, </w:t>
      </w:r>
      <w:proofErr w:type="spellStart"/>
      <w:r w:rsidRPr="00DA79AF">
        <w:rPr>
          <w:rFonts w:eastAsia="Arial"/>
          <w:sz w:val="22"/>
          <w:szCs w:val="22"/>
        </w:rPr>
        <w:t>Nuwakot</w:t>
      </w:r>
      <w:proofErr w:type="spellEnd"/>
      <w:r w:rsidRPr="00DA79AF">
        <w:rPr>
          <w:rFonts w:eastAsia="Arial"/>
          <w:sz w:val="22"/>
          <w:szCs w:val="22"/>
        </w:rPr>
        <w:t>, on the NDRRMA disaster inventory system.</w:t>
      </w:r>
    </w:p>
    <w:p w:rsidR="00B416C2" w:rsidRPr="00DA79AF" w:rsidRDefault="00000000">
      <w:pPr>
        <w:shd w:val="clear" w:color="auto" w:fill="1F3864"/>
        <w:spacing w:before="260" w:after="120"/>
        <w:rPr>
          <w:sz w:val="22"/>
          <w:szCs w:val="22"/>
        </w:rPr>
      </w:pPr>
      <w:r w:rsidRPr="00DA79AF">
        <w:rPr>
          <w:rFonts w:eastAsia="Arial"/>
          <w:b/>
          <w:bCs/>
          <w:color w:val="FFFFFF"/>
          <w:sz w:val="22"/>
          <w:szCs w:val="22"/>
        </w:rPr>
        <w:t xml:space="preserve"> 2. ROTARY'S ACTION</w:t>
      </w:r>
    </w:p>
    <w:p w:rsidR="00B416C2" w:rsidRPr="00DA79AF" w:rsidRDefault="00000000">
      <w:pPr>
        <w:spacing w:before="140" w:after="60"/>
        <w:rPr>
          <w:sz w:val="22"/>
          <w:szCs w:val="22"/>
        </w:rPr>
      </w:pPr>
      <w:r w:rsidRPr="00DA79AF">
        <w:rPr>
          <w:rFonts w:eastAsia="Arial"/>
          <w:b/>
          <w:bCs/>
          <w:color w:val="1F3864"/>
          <w:sz w:val="22"/>
          <w:szCs w:val="22"/>
        </w:rPr>
        <w:t>Planning process and timeline:</w:t>
      </w:r>
    </w:p>
    <w:p w:rsidR="00B416C2" w:rsidRPr="00DA79AF" w:rsidRDefault="00000000">
      <w:pPr>
        <w:spacing w:after="100" w:line="276" w:lineRule="auto"/>
        <w:rPr>
          <w:sz w:val="22"/>
          <w:szCs w:val="22"/>
        </w:rPr>
      </w:pPr>
      <w:r w:rsidRPr="00DA79AF">
        <w:rPr>
          <w:rFonts w:eastAsia="Arial"/>
          <w:sz w:val="22"/>
          <w:szCs w:val="22"/>
        </w:rPr>
        <w:t xml:space="preserve">RCHG began relief on 27 August, the day after the flood, and delivered it in phases from </w:t>
      </w:r>
      <w:proofErr w:type="spellStart"/>
      <w:r w:rsidRPr="00DA79AF">
        <w:rPr>
          <w:rFonts w:eastAsia="Arial"/>
          <w:sz w:val="22"/>
          <w:szCs w:val="22"/>
        </w:rPr>
        <w:t>Nuwakot</w:t>
      </w:r>
      <w:proofErr w:type="spellEnd"/>
      <w:r w:rsidRPr="00DA79AF">
        <w:rPr>
          <w:rFonts w:eastAsia="Arial"/>
          <w:sz w:val="22"/>
          <w:szCs w:val="22"/>
        </w:rPr>
        <w:t xml:space="preserve"> to </w:t>
      </w:r>
      <w:proofErr w:type="spellStart"/>
      <w:r w:rsidRPr="00DA79AF">
        <w:rPr>
          <w:rFonts w:eastAsia="Arial"/>
          <w:sz w:val="22"/>
          <w:szCs w:val="22"/>
        </w:rPr>
        <w:t>Rasuwa</w:t>
      </w:r>
      <w:proofErr w:type="spellEnd"/>
      <w:r w:rsidRPr="00DA79AF">
        <w:rPr>
          <w:rFonts w:eastAsia="Arial"/>
          <w:sz w:val="22"/>
          <w:szCs w:val="22"/>
        </w:rPr>
        <w:t xml:space="preserve">. The club worked with Rotary District 3292, partner Rotary clubs, the Nepal Army and local government. The kitchen sets in </w:t>
      </w:r>
      <w:proofErr w:type="spellStart"/>
      <w:r w:rsidRPr="00DA79AF">
        <w:rPr>
          <w:rFonts w:eastAsia="Arial"/>
          <w:sz w:val="22"/>
          <w:szCs w:val="22"/>
        </w:rPr>
        <w:t>Bidur</w:t>
      </w:r>
      <w:proofErr w:type="spellEnd"/>
      <w:r w:rsidRPr="00DA79AF">
        <w:rPr>
          <w:rFonts w:eastAsia="Arial"/>
          <w:sz w:val="22"/>
          <w:szCs w:val="22"/>
        </w:rPr>
        <w:t xml:space="preserve"> were handed over at the municipality's request. After the emergency phase, the club began planning rehabilitation projects in animal welfare, temporary shelter, and water, sanitation and education.</w:t>
      </w:r>
    </w:p>
    <w:p w:rsidR="00B416C2" w:rsidRPr="00DA79AF" w:rsidRDefault="00000000">
      <w:pPr>
        <w:spacing w:before="140" w:after="60"/>
        <w:rPr>
          <w:sz w:val="22"/>
          <w:szCs w:val="22"/>
        </w:rPr>
      </w:pPr>
      <w:r w:rsidRPr="00DA79AF">
        <w:rPr>
          <w:rFonts w:eastAsia="Arial"/>
          <w:b/>
          <w:bCs/>
          <w:color w:val="1F3864"/>
          <w:sz w:val="22"/>
          <w:szCs w:val="22"/>
        </w:rPr>
        <w:t>Funds raised / budget: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026"/>
      </w:tblGrid>
      <w:tr w:rsidR="00B416C2" w:rsidRPr="00DA79AF">
        <w:tblPrEx>
          <w:tblCellMar>
            <w:top w:w="0" w:type="dxa"/>
            <w:bottom w:w="0" w:type="dxa"/>
          </w:tblCellMar>
        </w:tblPrEx>
        <w:trPr>
          <w:cantSplit/>
          <w:tblHeader/>
        </w:trPr>
        <w:tc>
          <w:tcPr>
            <w:tcW w:w="3000" w:type="dxa"/>
            <w:tcBorders>
              <w:top w:val="single" w:sz="4" w:space="0" w:color="9AA5B8"/>
              <w:left w:val="single" w:sz="4" w:space="0" w:color="9AA5B8"/>
              <w:bottom w:val="single" w:sz="4" w:space="0" w:color="9AA5B8"/>
              <w:right w:val="single" w:sz="4" w:space="0" w:color="9AA5B8"/>
            </w:tcBorders>
            <w:shd w:val="clear" w:color="auto" w:fill="E9EEF7"/>
            <w:tcMar>
              <w:top w:w="60" w:type="dxa"/>
              <w:left w:w="100" w:type="dxa"/>
              <w:bottom w:w="60" w:type="dxa"/>
              <w:right w:w="100" w:type="dxa"/>
            </w:tcMar>
          </w:tcPr>
          <w:p w:rsidR="00B416C2" w:rsidRPr="00DA79AF" w:rsidRDefault="00000000">
            <w:pPr>
              <w:rPr>
                <w:sz w:val="22"/>
                <w:szCs w:val="22"/>
              </w:rPr>
            </w:pPr>
            <w:r w:rsidRPr="00DA79AF">
              <w:rPr>
                <w:rFonts w:eastAsia="Arial"/>
                <w:b/>
                <w:bCs/>
                <w:color w:val="1F3864"/>
                <w:sz w:val="22"/>
                <w:szCs w:val="22"/>
              </w:rPr>
              <w:t>Item</w:t>
            </w:r>
          </w:p>
        </w:tc>
        <w:tc>
          <w:tcPr>
            <w:tcW w:w="6026" w:type="dxa"/>
            <w:tcBorders>
              <w:top w:val="single" w:sz="4" w:space="0" w:color="9AA5B8"/>
              <w:left w:val="single" w:sz="4" w:space="0" w:color="9AA5B8"/>
              <w:bottom w:val="single" w:sz="4" w:space="0" w:color="9AA5B8"/>
              <w:right w:val="single" w:sz="4" w:space="0" w:color="9AA5B8"/>
            </w:tcBorders>
            <w:shd w:val="clear" w:color="auto" w:fill="E9EEF7"/>
            <w:tcMar>
              <w:top w:w="60" w:type="dxa"/>
              <w:left w:w="100" w:type="dxa"/>
              <w:bottom w:w="60" w:type="dxa"/>
              <w:right w:w="100" w:type="dxa"/>
            </w:tcMar>
          </w:tcPr>
          <w:p w:rsidR="00B416C2" w:rsidRPr="00DA79AF" w:rsidRDefault="00000000">
            <w:pPr>
              <w:rPr>
                <w:sz w:val="22"/>
                <w:szCs w:val="22"/>
              </w:rPr>
            </w:pPr>
            <w:r w:rsidRPr="00DA79AF">
              <w:rPr>
                <w:rFonts w:eastAsia="Arial"/>
                <w:b/>
                <w:bCs/>
                <w:color w:val="1F3864"/>
                <w:sz w:val="22"/>
                <w:szCs w:val="22"/>
              </w:rPr>
              <w:t>Amount</w:t>
            </w:r>
          </w:p>
        </w:tc>
      </w:tr>
      <w:tr w:rsidR="00B416C2" w:rsidRPr="00DA79AF">
        <w:tblPrEx>
          <w:tblCellMar>
            <w:top w:w="0" w:type="dxa"/>
            <w:bottom w:w="0" w:type="dxa"/>
          </w:tblCellMar>
        </w:tblPrEx>
        <w:trPr>
          <w:cantSplit/>
        </w:trPr>
        <w:tc>
          <w:tcPr>
            <w:tcW w:w="3000" w:type="dxa"/>
            <w:tcBorders>
              <w:top w:val="single" w:sz="4" w:space="0" w:color="9AA5B8"/>
              <w:left w:val="single" w:sz="4" w:space="0" w:color="9AA5B8"/>
              <w:bottom w:val="single" w:sz="4" w:space="0" w:color="9AA5B8"/>
              <w:right w:val="single" w:sz="4" w:space="0" w:color="9AA5B8"/>
            </w:tcBorders>
            <w:tcMar>
              <w:top w:w="60" w:type="dxa"/>
              <w:left w:w="100" w:type="dxa"/>
              <w:bottom w:w="60" w:type="dxa"/>
              <w:right w:w="100" w:type="dxa"/>
            </w:tcMar>
          </w:tcPr>
          <w:p w:rsidR="00B416C2" w:rsidRPr="00DA79AF" w:rsidRDefault="00000000">
            <w:pPr>
              <w:rPr>
                <w:sz w:val="22"/>
                <w:szCs w:val="22"/>
              </w:rPr>
            </w:pPr>
            <w:r w:rsidRPr="00DA79AF">
              <w:rPr>
                <w:rFonts w:eastAsia="Arial"/>
                <w:sz w:val="22"/>
                <w:szCs w:val="22"/>
              </w:rPr>
              <w:t>Raised</w:t>
            </w:r>
          </w:p>
        </w:tc>
        <w:tc>
          <w:tcPr>
            <w:tcW w:w="6026" w:type="dxa"/>
            <w:tcBorders>
              <w:top w:val="single" w:sz="4" w:space="0" w:color="9AA5B8"/>
              <w:left w:val="single" w:sz="4" w:space="0" w:color="9AA5B8"/>
              <w:bottom w:val="single" w:sz="4" w:space="0" w:color="9AA5B8"/>
              <w:right w:val="single" w:sz="4" w:space="0" w:color="9AA5B8"/>
            </w:tcBorders>
            <w:tcMar>
              <w:top w:w="60" w:type="dxa"/>
              <w:left w:w="100" w:type="dxa"/>
              <w:bottom w:w="60" w:type="dxa"/>
              <w:right w:w="100" w:type="dxa"/>
            </w:tcMar>
          </w:tcPr>
          <w:p w:rsidR="00B416C2" w:rsidRPr="00DA79AF" w:rsidRDefault="00000000">
            <w:pPr>
              <w:rPr>
                <w:sz w:val="22"/>
                <w:szCs w:val="22"/>
              </w:rPr>
            </w:pPr>
            <w:r w:rsidRPr="00DA79AF">
              <w:rPr>
                <w:rFonts w:eastAsia="Arial"/>
                <w:sz w:val="22"/>
                <w:szCs w:val="22"/>
              </w:rPr>
              <w:t xml:space="preserve">Rs 6,865,501 </w:t>
            </w:r>
          </w:p>
        </w:tc>
      </w:tr>
      <w:tr w:rsidR="00B416C2" w:rsidRPr="00DA79AF">
        <w:tblPrEx>
          <w:tblCellMar>
            <w:top w:w="0" w:type="dxa"/>
            <w:bottom w:w="0" w:type="dxa"/>
          </w:tblCellMar>
        </w:tblPrEx>
        <w:trPr>
          <w:cantSplit/>
        </w:trPr>
        <w:tc>
          <w:tcPr>
            <w:tcW w:w="3000" w:type="dxa"/>
            <w:tcBorders>
              <w:top w:val="single" w:sz="4" w:space="0" w:color="9AA5B8"/>
              <w:left w:val="single" w:sz="4" w:space="0" w:color="9AA5B8"/>
              <w:bottom w:val="single" w:sz="4" w:space="0" w:color="9AA5B8"/>
              <w:right w:val="single" w:sz="4" w:space="0" w:color="9AA5B8"/>
            </w:tcBorders>
            <w:tcMar>
              <w:top w:w="60" w:type="dxa"/>
              <w:left w:w="100" w:type="dxa"/>
              <w:bottom w:w="60" w:type="dxa"/>
              <w:right w:w="100" w:type="dxa"/>
            </w:tcMar>
          </w:tcPr>
          <w:p w:rsidR="00B416C2" w:rsidRPr="00DA79AF" w:rsidRDefault="00000000">
            <w:pPr>
              <w:rPr>
                <w:sz w:val="22"/>
                <w:szCs w:val="22"/>
              </w:rPr>
            </w:pPr>
            <w:r w:rsidRPr="00DA79AF">
              <w:rPr>
                <w:rFonts w:eastAsia="Arial"/>
                <w:sz w:val="22"/>
                <w:szCs w:val="22"/>
              </w:rPr>
              <w:t>Spent</w:t>
            </w:r>
          </w:p>
        </w:tc>
        <w:tc>
          <w:tcPr>
            <w:tcW w:w="6026" w:type="dxa"/>
            <w:tcBorders>
              <w:top w:val="single" w:sz="4" w:space="0" w:color="9AA5B8"/>
              <w:left w:val="single" w:sz="4" w:space="0" w:color="9AA5B8"/>
              <w:bottom w:val="single" w:sz="4" w:space="0" w:color="9AA5B8"/>
              <w:right w:val="single" w:sz="4" w:space="0" w:color="9AA5B8"/>
            </w:tcBorders>
            <w:tcMar>
              <w:top w:w="60" w:type="dxa"/>
              <w:left w:w="100" w:type="dxa"/>
              <w:bottom w:w="60" w:type="dxa"/>
              <w:right w:w="100" w:type="dxa"/>
            </w:tcMar>
          </w:tcPr>
          <w:p w:rsidR="00B416C2" w:rsidRPr="00DA79AF" w:rsidRDefault="00000000">
            <w:pPr>
              <w:rPr>
                <w:sz w:val="22"/>
                <w:szCs w:val="22"/>
              </w:rPr>
            </w:pPr>
            <w:r w:rsidRPr="00DA79AF">
              <w:rPr>
                <w:rFonts w:eastAsia="Arial"/>
                <w:sz w:val="22"/>
                <w:szCs w:val="22"/>
              </w:rPr>
              <w:t xml:space="preserve">Over Rs 4,000,000 </w:t>
            </w:r>
          </w:p>
        </w:tc>
      </w:tr>
      <w:tr w:rsidR="00B416C2" w:rsidRPr="00DA79AF">
        <w:tblPrEx>
          <w:tblCellMar>
            <w:top w:w="0" w:type="dxa"/>
            <w:bottom w:w="0" w:type="dxa"/>
          </w:tblCellMar>
        </w:tblPrEx>
        <w:trPr>
          <w:cantSplit/>
        </w:trPr>
        <w:tc>
          <w:tcPr>
            <w:tcW w:w="3000" w:type="dxa"/>
            <w:tcBorders>
              <w:top w:val="single" w:sz="4" w:space="0" w:color="9AA5B8"/>
              <w:left w:val="single" w:sz="4" w:space="0" w:color="9AA5B8"/>
              <w:bottom w:val="single" w:sz="4" w:space="0" w:color="9AA5B8"/>
              <w:right w:val="single" w:sz="4" w:space="0" w:color="9AA5B8"/>
            </w:tcBorders>
            <w:tcMar>
              <w:top w:w="60" w:type="dxa"/>
              <w:left w:w="100" w:type="dxa"/>
              <w:bottom w:w="60" w:type="dxa"/>
              <w:right w:w="100" w:type="dxa"/>
            </w:tcMar>
          </w:tcPr>
          <w:p w:rsidR="00B416C2" w:rsidRPr="00DA79AF" w:rsidRDefault="00000000">
            <w:pPr>
              <w:rPr>
                <w:sz w:val="22"/>
                <w:szCs w:val="22"/>
              </w:rPr>
            </w:pPr>
            <w:r w:rsidRPr="00DA79AF">
              <w:rPr>
                <w:rFonts w:eastAsia="Arial"/>
                <w:sz w:val="22"/>
                <w:szCs w:val="22"/>
              </w:rPr>
              <w:t>Committed to Animal Nepal</w:t>
            </w:r>
          </w:p>
        </w:tc>
        <w:tc>
          <w:tcPr>
            <w:tcW w:w="6026" w:type="dxa"/>
            <w:tcBorders>
              <w:top w:val="single" w:sz="4" w:space="0" w:color="9AA5B8"/>
              <w:left w:val="single" w:sz="4" w:space="0" w:color="9AA5B8"/>
              <w:bottom w:val="single" w:sz="4" w:space="0" w:color="9AA5B8"/>
              <w:right w:val="single" w:sz="4" w:space="0" w:color="9AA5B8"/>
            </w:tcBorders>
            <w:tcMar>
              <w:top w:w="60" w:type="dxa"/>
              <w:left w:w="100" w:type="dxa"/>
              <w:bottom w:w="60" w:type="dxa"/>
              <w:right w:w="100" w:type="dxa"/>
            </w:tcMar>
          </w:tcPr>
          <w:p w:rsidR="00B416C2" w:rsidRPr="00DA79AF" w:rsidRDefault="00000000">
            <w:pPr>
              <w:rPr>
                <w:sz w:val="22"/>
                <w:szCs w:val="22"/>
              </w:rPr>
            </w:pPr>
            <w:r w:rsidRPr="00DA79AF">
              <w:rPr>
                <w:rFonts w:eastAsia="Arial"/>
                <w:sz w:val="22"/>
                <w:szCs w:val="22"/>
              </w:rPr>
              <w:t xml:space="preserve">Rs 500,000 </w:t>
            </w:r>
          </w:p>
        </w:tc>
      </w:tr>
    </w:tbl>
    <w:p w:rsidR="00B416C2" w:rsidRPr="00DA79AF" w:rsidRDefault="00000000">
      <w:pPr>
        <w:pStyle w:val="ListParagraph"/>
        <w:numPr>
          <w:ilvl w:val="0"/>
          <w:numId w:val="2"/>
        </w:numPr>
        <w:spacing w:after="80" w:line="276" w:lineRule="auto"/>
        <w:rPr>
          <w:sz w:val="22"/>
          <w:szCs w:val="22"/>
        </w:rPr>
      </w:pPr>
      <w:r w:rsidRPr="00DA79AF">
        <w:rPr>
          <w:rFonts w:eastAsia="Arial"/>
          <w:b/>
          <w:bCs/>
          <w:sz w:val="22"/>
          <w:szCs w:val="22"/>
        </w:rPr>
        <w:t xml:space="preserve">Funding Structure: </w:t>
      </w:r>
      <w:r w:rsidRPr="00DA79AF">
        <w:rPr>
          <w:rFonts w:eastAsia="Arial"/>
          <w:sz w:val="22"/>
          <w:szCs w:val="22"/>
        </w:rPr>
        <w:t xml:space="preserve">(1) Direct contributions from club members, </w:t>
      </w:r>
      <w:proofErr w:type="spellStart"/>
      <w:r w:rsidRPr="00DA79AF">
        <w:rPr>
          <w:rFonts w:eastAsia="Arial"/>
          <w:sz w:val="22"/>
          <w:szCs w:val="22"/>
        </w:rPr>
        <w:t>organisations</w:t>
      </w:r>
      <w:proofErr w:type="spellEnd"/>
      <w:r w:rsidRPr="00DA79AF">
        <w:rPr>
          <w:rFonts w:eastAsia="Arial"/>
          <w:sz w:val="22"/>
          <w:szCs w:val="22"/>
        </w:rPr>
        <w:t xml:space="preserve"> and other individuals; (2) the Swing </w:t>
      </w:r>
      <w:proofErr w:type="gramStart"/>
      <w:r w:rsidRPr="00DA79AF">
        <w:rPr>
          <w:rFonts w:eastAsia="Arial"/>
          <w:sz w:val="22"/>
          <w:szCs w:val="22"/>
        </w:rPr>
        <w:t>For</w:t>
      </w:r>
      <w:proofErr w:type="gramEnd"/>
      <w:r w:rsidRPr="00DA79AF">
        <w:rPr>
          <w:rFonts w:eastAsia="Arial"/>
          <w:sz w:val="22"/>
          <w:szCs w:val="22"/>
        </w:rPr>
        <w:t xml:space="preserve"> A Cause golf tournament series.</w:t>
      </w:r>
    </w:p>
    <w:p w:rsidR="00B416C2" w:rsidRPr="00DA79AF" w:rsidRDefault="00000000">
      <w:pPr>
        <w:pStyle w:val="ListParagraph"/>
        <w:numPr>
          <w:ilvl w:val="0"/>
          <w:numId w:val="2"/>
        </w:numPr>
        <w:spacing w:after="80" w:line="276" w:lineRule="auto"/>
        <w:rPr>
          <w:sz w:val="22"/>
          <w:szCs w:val="22"/>
        </w:rPr>
      </w:pPr>
      <w:r w:rsidRPr="00DA79AF">
        <w:rPr>
          <w:rFonts w:eastAsia="Arial"/>
          <w:b/>
          <w:bCs/>
          <w:sz w:val="22"/>
          <w:szCs w:val="22"/>
        </w:rPr>
        <w:t xml:space="preserve">Contribution to the Prime Minister Disaster Relief Fund: </w:t>
      </w:r>
      <w:r w:rsidRPr="00DA79AF">
        <w:rPr>
          <w:rFonts w:eastAsia="Arial"/>
          <w:sz w:val="22"/>
          <w:szCs w:val="22"/>
        </w:rPr>
        <w:t xml:space="preserve">Rs 1,260,000, raised at the 5 September Swing </w:t>
      </w:r>
      <w:proofErr w:type="gramStart"/>
      <w:r w:rsidRPr="00DA79AF">
        <w:rPr>
          <w:rFonts w:eastAsia="Arial"/>
          <w:sz w:val="22"/>
          <w:szCs w:val="22"/>
        </w:rPr>
        <w:t>For</w:t>
      </w:r>
      <w:proofErr w:type="gramEnd"/>
      <w:r w:rsidRPr="00DA79AF">
        <w:rPr>
          <w:rFonts w:eastAsia="Arial"/>
          <w:sz w:val="22"/>
          <w:szCs w:val="22"/>
        </w:rPr>
        <w:t xml:space="preserve"> A Cause tournament.</w:t>
      </w:r>
    </w:p>
    <w:p w:rsidR="00B416C2" w:rsidRPr="00DA79AF" w:rsidRDefault="00000000">
      <w:pPr>
        <w:pStyle w:val="ListParagraph"/>
        <w:numPr>
          <w:ilvl w:val="0"/>
          <w:numId w:val="2"/>
        </w:numPr>
        <w:spacing w:after="80" w:line="276" w:lineRule="auto"/>
        <w:rPr>
          <w:sz w:val="22"/>
          <w:szCs w:val="22"/>
        </w:rPr>
      </w:pPr>
      <w:r w:rsidRPr="00DA79AF">
        <w:rPr>
          <w:rFonts w:eastAsia="Arial"/>
          <w:b/>
          <w:bCs/>
          <w:sz w:val="22"/>
          <w:szCs w:val="22"/>
        </w:rPr>
        <w:t xml:space="preserve">Partner Organizations: </w:t>
      </w:r>
      <w:r w:rsidRPr="00DA79AF">
        <w:rPr>
          <w:rFonts w:eastAsia="Arial"/>
          <w:sz w:val="22"/>
          <w:szCs w:val="22"/>
        </w:rPr>
        <w:t xml:space="preserve">Rotary District 3292; RC Kathmandu </w:t>
      </w:r>
      <w:proofErr w:type="spellStart"/>
      <w:r w:rsidRPr="00DA79AF">
        <w:rPr>
          <w:rFonts w:eastAsia="Arial"/>
          <w:sz w:val="22"/>
          <w:szCs w:val="22"/>
        </w:rPr>
        <w:t>Kalanki</w:t>
      </w:r>
      <w:proofErr w:type="spellEnd"/>
      <w:r w:rsidRPr="00DA79AF">
        <w:rPr>
          <w:rFonts w:eastAsia="Arial"/>
          <w:sz w:val="22"/>
          <w:szCs w:val="22"/>
        </w:rPr>
        <w:t xml:space="preserve">; RC </w:t>
      </w:r>
      <w:proofErr w:type="spellStart"/>
      <w:r w:rsidRPr="00DA79AF">
        <w:rPr>
          <w:rFonts w:eastAsia="Arial"/>
          <w:sz w:val="22"/>
          <w:szCs w:val="22"/>
        </w:rPr>
        <w:t>Swayambhu</w:t>
      </w:r>
      <w:proofErr w:type="spellEnd"/>
      <w:r w:rsidRPr="00DA79AF">
        <w:rPr>
          <w:rFonts w:eastAsia="Arial"/>
          <w:sz w:val="22"/>
          <w:szCs w:val="22"/>
        </w:rPr>
        <w:t xml:space="preserve">; RC Thamel; RC Kathmandu Midtown; RC </w:t>
      </w:r>
      <w:proofErr w:type="spellStart"/>
      <w:r w:rsidRPr="00DA79AF">
        <w:rPr>
          <w:rFonts w:eastAsia="Arial"/>
          <w:sz w:val="22"/>
          <w:szCs w:val="22"/>
        </w:rPr>
        <w:t>Pashupati</w:t>
      </w:r>
      <w:proofErr w:type="spellEnd"/>
      <w:r w:rsidRPr="00DA79AF">
        <w:rPr>
          <w:rFonts w:eastAsia="Arial"/>
          <w:sz w:val="22"/>
          <w:szCs w:val="22"/>
        </w:rPr>
        <w:t xml:space="preserve">; RC Bagmati Kathmandu; Rotaract Club of Himalayan Golfers; Nepal Army; </w:t>
      </w:r>
      <w:proofErr w:type="spellStart"/>
      <w:r w:rsidRPr="00DA79AF">
        <w:rPr>
          <w:rFonts w:eastAsia="Arial"/>
          <w:sz w:val="22"/>
          <w:szCs w:val="22"/>
        </w:rPr>
        <w:t>Bidur</w:t>
      </w:r>
      <w:proofErr w:type="spellEnd"/>
      <w:r w:rsidRPr="00DA79AF">
        <w:rPr>
          <w:rFonts w:eastAsia="Arial"/>
          <w:sz w:val="22"/>
          <w:szCs w:val="22"/>
        </w:rPr>
        <w:t xml:space="preserve"> Municipality; </w:t>
      </w:r>
      <w:proofErr w:type="spellStart"/>
      <w:r w:rsidRPr="00DA79AF">
        <w:rPr>
          <w:rFonts w:eastAsia="Arial"/>
          <w:sz w:val="22"/>
          <w:szCs w:val="22"/>
        </w:rPr>
        <w:t>Gokarna</w:t>
      </w:r>
      <w:proofErr w:type="spellEnd"/>
      <w:r w:rsidRPr="00DA79AF">
        <w:rPr>
          <w:rFonts w:eastAsia="Arial"/>
          <w:sz w:val="22"/>
          <w:szCs w:val="22"/>
        </w:rPr>
        <w:t xml:space="preserve"> Forest Resort; Nepal Golf Association; Dharan Golf Club; Animal Nepal; Matrika Eye Centre.</w:t>
      </w:r>
    </w:p>
    <w:p w:rsidR="00B416C2" w:rsidRPr="00DA79AF" w:rsidRDefault="00000000">
      <w:pPr>
        <w:spacing w:before="140" w:after="60"/>
        <w:rPr>
          <w:sz w:val="22"/>
          <w:szCs w:val="22"/>
        </w:rPr>
      </w:pPr>
      <w:r w:rsidRPr="00DA79AF">
        <w:rPr>
          <w:rFonts w:eastAsia="Arial"/>
          <w:b/>
          <w:bCs/>
          <w:color w:val="1F3864"/>
          <w:sz w:val="22"/>
          <w:szCs w:val="22"/>
        </w:rPr>
        <w:t>Description:</w:t>
      </w:r>
    </w:p>
    <w:p w:rsidR="00B416C2" w:rsidRPr="00DA79AF" w:rsidRDefault="00000000">
      <w:pPr>
        <w:spacing w:after="100" w:line="276" w:lineRule="auto"/>
        <w:rPr>
          <w:sz w:val="22"/>
          <w:szCs w:val="22"/>
        </w:rPr>
      </w:pPr>
      <w:r w:rsidRPr="00DA79AF">
        <w:rPr>
          <w:rFonts w:eastAsia="Arial"/>
          <w:b/>
          <w:bCs/>
          <w:i/>
          <w:iCs/>
          <w:sz w:val="22"/>
          <w:szCs w:val="22"/>
        </w:rPr>
        <w:t xml:space="preserve">Fundraising: Swing For </w:t>
      </w:r>
      <w:proofErr w:type="gramStart"/>
      <w:r w:rsidRPr="00DA79AF">
        <w:rPr>
          <w:rFonts w:eastAsia="Arial"/>
          <w:b/>
          <w:bCs/>
          <w:i/>
          <w:iCs/>
          <w:sz w:val="22"/>
          <w:szCs w:val="22"/>
        </w:rPr>
        <w:t>A</w:t>
      </w:r>
      <w:proofErr w:type="gramEnd"/>
      <w:r w:rsidRPr="00DA79AF">
        <w:rPr>
          <w:rFonts w:eastAsia="Arial"/>
          <w:b/>
          <w:bCs/>
          <w:i/>
          <w:iCs/>
          <w:sz w:val="22"/>
          <w:szCs w:val="22"/>
        </w:rPr>
        <w:t xml:space="preserve"> Cause golf tournament series</w:t>
      </w:r>
    </w:p>
    <w:p w:rsidR="00B416C2" w:rsidRPr="00DA79AF" w:rsidRDefault="00000000">
      <w:pPr>
        <w:pStyle w:val="ListParagraph"/>
        <w:numPr>
          <w:ilvl w:val="0"/>
          <w:numId w:val="2"/>
        </w:numPr>
        <w:spacing w:after="80" w:line="276" w:lineRule="auto"/>
        <w:rPr>
          <w:sz w:val="22"/>
          <w:szCs w:val="22"/>
        </w:rPr>
      </w:pPr>
      <w:r w:rsidRPr="00DA79AF">
        <w:rPr>
          <w:rFonts w:eastAsia="Arial"/>
          <w:b/>
          <w:bCs/>
          <w:sz w:val="22"/>
          <w:szCs w:val="22"/>
        </w:rPr>
        <w:t xml:space="preserve">5 September 2026, </w:t>
      </w:r>
      <w:proofErr w:type="spellStart"/>
      <w:r w:rsidRPr="00DA79AF">
        <w:rPr>
          <w:rFonts w:eastAsia="Arial"/>
          <w:b/>
          <w:bCs/>
          <w:sz w:val="22"/>
          <w:szCs w:val="22"/>
        </w:rPr>
        <w:t>Gokarna</w:t>
      </w:r>
      <w:proofErr w:type="spellEnd"/>
      <w:r w:rsidRPr="00DA79AF">
        <w:rPr>
          <w:rFonts w:eastAsia="Arial"/>
          <w:b/>
          <w:bCs/>
          <w:sz w:val="22"/>
          <w:szCs w:val="22"/>
        </w:rPr>
        <w:t xml:space="preserve"> Forest Golf Course: </w:t>
      </w:r>
      <w:proofErr w:type="spellStart"/>
      <w:r w:rsidRPr="00DA79AF">
        <w:rPr>
          <w:rFonts w:eastAsia="Arial"/>
          <w:sz w:val="22"/>
          <w:szCs w:val="22"/>
        </w:rPr>
        <w:t>organised</w:t>
      </w:r>
      <w:proofErr w:type="spellEnd"/>
      <w:r w:rsidRPr="00DA79AF">
        <w:rPr>
          <w:rFonts w:eastAsia="Arial"/>
          <w:sz w:val="22"/>
          <w:szCs w:val="22"/>
        </w:rPr>
        <w:t xml:space="preserve"> with </w:t>
      </w:r>
      <w:proofErr w:type="spellStart"/>
      <w:r w:rsidRPr="00DA79AF">
        <w:rPr>
          <w:rFonts w:eastAsia="Arial"/>
          <w:sz w:val="22"/>
          <w:szCs w:val="22"/>
        </w:rPr>
        <w:t>Gokarna</w:t>
      </w:r>
      <w:proofErr w:type="spellEnd"/>
      <w:r w:rsidRPr="00DA79AF">
        <w:rPr>
          <w:rFonts w:eastAsia="Arial"/>
          <w:sz w:val="22"/>
          <w:szCs w:val="22"/>
        </w:rPr>
        <w:t xml:space="preserve"> Forest Resort and the Nepal Golf Association. 84 golfers each contributed Rs. 15,000, raising Rs. 12,60,000, which was contributed in full to the Prime Minister Disaster Relief Fund.</w:t>
      </w:r>
    </w:p>
    <w:p w:rsidR="00B416C2" w:rsidRPr="00DA79AF" w:rsidRDefault="00000000">
      <w:pPr>
        <w:pStyle w:val="ListParagraph"/>
        <w:numPr>
          <w:ilvl w:val="0"/>
          <w:numId w:val="2"/>
        </w:numPr>
        <w:spacing w:after="80" w:line="276" w:lineRule="auto"/>
        <w:rPr>
          <w:sz w:val="22"/>
          <w:szCs w:val="22"/>
        </w:rPr>
      </w:pPr>
      <w:r w:rsidRPr="00DA79AF">
        <w:rPr>
          <w:rFonts w:eastAsia="Arial"/>
          <w:b/>
          <w:bCs/>
          <w:sz w:val="22"/>
          <w:szCs w:val="22"/>
        </w:rPr>
        <w:t xml:space="preserve">Dharan Open Golf Tournament, Dharan Golf Club: </w:t>
      </w:r>
      <w:r w:rsidRPr="00DA79AF">
        <w:rPr>
          <w:rFonts w:eastAsia="Arial"/>
          <w:sz w:val="22"/>
          <w:szCs w:val="22"/>
        </w:rPr>
        <w:t xml:space="preserve">a continuation of the Swing </w:t>
      </w:r>
      <w:proofErr w:type="gramStart"/>
      <w:r w:rsidRPr="00DA79AF">
        <w:rPr>
          <w:rFonts w:eastAsia="Arial"/>
          <w:sz w:val="22"/>
          <w:szCs w:val="22"/>
        </w:rPr>
        <w:t>For</w:t>
      </w:r>
      <w:proofErr w:type="gramEnd"/>
      <w:r w:rsidRPr="00DA79AF">
        <w:rPr>
          <w:rFonts w:eastAsia="Arial"/>
          <w:sz w:val="22"/>
          <w:szCs w:val="22"/>
        </w:rPr>
        <w:t xml:space="preserve"> A Cause initiative.</w:t>
      </w:r>
    </w:p>
    <w:p w:rsidR="00B416C2" w:rsidRPr="00DA79AF" w:rsidRDefault="00000000">
      <w:pPr>
        <w:spacing w:before="120" w:after="80"/>
        <w:rPr>
          <w:sz w:val="22"/>
          <w:szCs w:val="22"/>
        </w:rPr>
      </w:pPr>
      <w:r w:rsidRPr="00DA79AF">
        <w:rPr>
          <w:rFonts w:eastAsia="Arial"/>
          <w:b/>
          <w:bCs/>
          <w:i/>
          <w:iCs/>
          <w:sz w:val="22"/>
          <w:szCs w:val="22"/>
        </w:rPr>
        <w:t>Relief activities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
        <w:gridCol w:w="1500"/>
        <w:gridCol w:w="4326"/>
        <w:gridCol w:w="2200"/>
      </w:tblGrid>
      <w:tr w:rsidR="00B416C2" w:rsidRPr="00DA79AF">
        <w:tblPrEx>
          <w:tblCellMar>
            <w:top w:w="0" w:type="dxa"/>
            <w:bottom w:w="0" w:type="dxa"/>
          </w:tblCellMar>
        </w:tblPrEx>
        <w:trPr>
          <w:cantSplit/>
          <w:tblHeader/>
        </w:trPr>
        <w:tc>
          <w:tcPr>
            <w:tcW w:w="1000" w:type="dxa"/>
            <w:tcBorders>
              <w:top w:val="single" w:sz="4" w:space="0" w:color="9AA5B8"/>
              <w:left w:val="single" w:sz="4" w:space="0" w:color="9AA5B8"/>
              <w:bottom w:val="single" w:sz="4" w:space="0" w:color="9AA5B8"/>
              <w:right w:val="single" w:sz="4" w:space="0" w:color="9AA5B8"/>
            </w:tcBorders>
            <w:shd w:val="clear" w:color="auto" w:fill="E9EEF7"/>
            <w:tcMar>
              <w:top w:w="60" w:type="dxa"/>
              <w:left w:w="100" w:type="dxa"/>
              <w:bottom w:w="60" w:type="dxa"/>
              <w:right w:w="100" w:type="dxa"/>
            </w:tcMar>
          </w:tcPr>
          <w:p w:rsidR="00B416C2" w:rsidRPr="00DA79AF" w:rsidRDefault="00000000">
            <w:pPr>
              <w:rPr>
                <w:sz w:val="22"/>
                <w:szCs w:val="22"/>
              </w:rPr>
            </w:pPr>
            <w:r w:rsidRPr="00DA79AF">
              <w:rPr>
                <w:rFonts w:eastAsia="Arial"/>
                <w:b/>
                <w:bCs/>
                <w:color w:val="1F3864"/>
                <w:sz w:val="22"/>
                <w:szCs w:val="22"/>
              </w:rPr>
              <w:t>Date (2026)</w:t>
            </w:r>
          </w:p>
        </w:tc>
        <w:tc>
          <w:tcPr>
            <w:tcW w:w="1500" w:type="dxa"/>
            <w:tcBorders>
              <w:top w:val="single" w:sz="4" w:space="0" w:color="9AA5B8"/>
              <w:left w:val="single" w:sz="4" w:space="0" w:color="9AA5B8"/>
              <w:bottom w:val="single" w:sz="4" w:space="0" w:color="9AA5B8"/>
              <w:right w:val="single" w:sz="4" w:space="0" w:color="9AA5B8"/>
            </w:tcBorders>
            <w:shd w:val="clear" w:color="auto" w:fill="E9EEF7"/>
            <w:tcMar>
              <w:top w:w="60" w:type="dxa"/>
              <w:left w:w="100" w:type="dxa"/>
              <w:bottom w:w="60" w:type="dxa"/>
              <w:right w:w="100" w:type="dxa"/>
            </w:tcMar>
          </w:tcPr>
          <w:p w:rsidR="00B416C2" w:rsidRPr="00DA79AF" w:rsidRDefault="00000000">
            <w:pPr>
              <w:rPr>
                <w:sz w:val="22"/>
                <w:szCs w:val="22"/>
              </w:rPr>
            </w:pPr>
            <w:r w:rsidRPr="00DA79AF">
              <w:rPr>
                <w:rFonts w:eastAsia="Arial"/>
                <w:b/>
                <w:bCs/>
                <w:color w:val="1F3864"/>
                <w:sz w:val="22"/>
                <w:szCs w:val="22"/>
              </w:rPr>
              <w:t>Location</w:t>
            </w:r>
          </w:p>
        </w:tc>
        <w:tc>
          <w:tcPr>
            <w:tcW w:w="4326" w:type="dxa"/>
            <w:tcBorders>
              <w:top w:val="single" w:sz="4" w:space="0" w:color="9AA5B8"/>
              <w:left w:val="single" w:sz="4" w:space="0" w:color="9AA5B8"/>
              <w:bottom w:val="single" w:sz="4" w:space="0" w:color="9AA5B8"/>
              <w:right w:val="single" w:sz="4" w:space="0" w:color="9AA5B8"/>
            </w:tcBorders>
            <w:shd w:val="clear" w:color="auto" w:fill="E9EEF7"/>
            <w:tcMar>
              <w:top w:w="60" w:type="dxa"/>
              <w:left w:w="100" w:type="dxa"/>
              <w:bottom w:w="60" w:type="dxa"/>
              <w:right w:w="100" w:type="dxa"/>
            </w:tcMar>
          </w:tcPr>
          <w:p w:rsidR="00B416C2" w:rsidRPr="00DA79AF" w:rsidRDefault="00000000">
            <w:pPr>
              <w:rPr>
                <w:sz w:val="22"/>
                <w:szCs w:val="22"/>
              </w:rPr>
            </w:pPr>
            <w:r w:rsidRPr="00DA79AF">
              <w:rPr>
                <w:rFonts w:eastAsia="Arial"/>
                <w:b/>
                <w:bCs/>
                <w:color w:val="1F3864"/>
                <w:sz w:val="22"/>
                <w:szCs w:val="22"/>
              </w:rPr>
              <w:t>Activity</w:t>
            </w:r>
          </w:p>
        </w:tc>
        <w:tc>
          <w:tcPr>
            <w:tcW w:w="2200" w:type="dxa"/>
            <w:tcBorders>
              <w:top w:val="single" w:sz="4" w:space="0" w:color="9AA5B8"/>
              <w:left w:val="single" w:sz="4" w:space="0" w:color="9AA5B8"/>
              <w:bottom w:val="single" w:sz="4" w:space="0" w:color="9AA5B8"/>
              <w:right w:val="single" w:sz="4" w:space="0" w:color="9AA5B8"/>
            </w:tcBorders>
            <w:shd w:val="clear" w:color="auto" w:fill="E9EEF7"/>
            <w:tcMar>
              <w:top w:w="60" w:type="dxa"/>
              <w:left w:w="100" w:type="dxa"/>
              <w:bottom w:w="60" w:type="dxa"/>
              <w:right w:w="100" w:type="dxa"/>
            </w:tcMar>
          </w:tcPr>
          <w:p w:rsidR="00B416C2" w:rsidRPr="00DA79AF" w:rsidRDefault="00000000">
            <w:pPr>
              <w:rPr>
                <w:sz w:val="22"/>
                <w:szCs w:val="22"/>
              </w:rPr>
            </w:pPr>
            <w:r w:rsidRPr="00DA79AF">
              <w:rPr>
                <w:rFonts w:eastAsia="Arial"/>
                <w:b/>
                <w:bCs/>
                <w:color w:val="1F3864"/>
                <w:sz w:val="22"/>
                <w:szCs w:val="22"/>
              </w:rPr>
              <w:t>Partners</w:t>
            </w:r>
          </w:p>
        </w:tc>
      </w:tr>
      <w:tr w:rsidR="00B416C2" w:rsidRPr="00DA79AF">
        <w:tblPrEx>
          <w:tblCellMar>
            <w:top w:w="0" w:type="dxa"/>
            <w:bottom w:w="0" w:type="dxa"/>
          </w:tblCellMar>
        </w:tblPrEx>
        <w:trPr>
          <w:cantSplit/>
        </w:trPr>
        <w:tc>
          <w:tcPr>
            <w:tcW w:w="1000" w:type="dxa"/>
            <w:tcBorders>
              <w:top w:val="single" w:sz="4" w:space="0" w:color="9AA5B8"/>
              <w:left w:val="single" w:sz="4" w:space="0" w:color="9AA5B8"/>
              <w:bottom w:val="single" w:sz="4" w:space="0" w:color="9AA5B8"/>
              <w:right w:val="single" w:sz="4" w:space="0" w:color="9AA5B8"/>
            </w:tcBorders>
            <w:tcMar>
              <w:top w:w="60" w:type="dxa"/>
              <w:left w:w="100" w:type="dxa"/>
              <w:bottom w:w="60" w:type="dxa"/>
              <w:right w:w="100" w:type="dxa"/>
            </w:tcMar>
          </w:tcPr>
          <w:p w:rsidR="00B416C2" w:rsidRPr="00DA79AF" w:rsidRDefault="00000000">
            <w:pPr>
              <w:rPr>
                <w:sz w:val="22"/>
                <w:szCs w:val="22"/>
              </w:rPr>
            </w:pPr>
            <w:r w:rsidRPr="00DA79AF">
              <w:rPr>
                <w:rFonts w:eastAsia="Arial"/>
                <w:sz w:val="22"/>
                <w:szCs w:val="22"/>
              </w:rPr>
              <w:t>27 Aug</w:t>
            </w:r>
          </w:p>
        </w:tc>
        <w:tc>
          <w:tcPr>
            <w:tcW w:w="1500" w:type="dxa"/>
            <w:tcBorders>
              <w:top w:val="single" w:sz="4" w:space="0" w:color="9AA5B8"/>
              <w:left w:val="single" w:sz="4" w:space="0" w:color="9AA5B8"/>
              <w:bottom w:val="single" w:sz="4" w:space="0" w:color="9AA5B8"/>
              <w:right w:val="single" w:sz="4" w:space="0" w:color="9AA5B8"/>
            </w:tcBorders>
            <w:tcMar>
              <w:top w:w="60" w:type="dxa"/>
              <w:left w:w="100" w:type="dxa"/>
              <w:bottom w:w="60" w:type="dxa"/>
              <w:right w:w="100" w:type="dxa"/>
            </w:tcMar>
          </w:tcPr>
          <w:p w:rsidR="00B416C2" w:rsidRPr="00DA79AF" w:rsidRDefault="00000000">
            <w:pPr>
              <w:rPr>
                <w:sz w:val="22"/>
                <w:szCs w:val="22"/>
              </w:rPr>
            </w:pPr>
            <w:proofErr w:type="spellStart"/>
            <w:r w:rsidRPr="00DA79AF">
              <w:rPr>
                <w:rFonts w:eastAsia="Arial"/>
                <w:sz w:val="22"/>
                <w:szCs w:val="22"/>
              </w:rPr>
              <w:t>Bidur</w:t>
            </w:r>
            <w:proofErr w:type="spellEnd"/>
            <w:r w:rsidRPr="00DA79AF">
              <w:rPr>
                <w:rFonts w:eastAsia="Arial"/>
                <w:sz w:val="22"/>
                <w:szCs w:val="22"/>
              </w:rPr>
              <w:t xml:space="preserve">, </w:t>
            </w:r>
            <w:proofErr w:type="spellStart"/>
            <w:r w:rsidRPr="00DA79AF">
              <w:rPr>
                <w:rFonts w:eastAsia="Arial"/>
                <w:sz w:val="22"/>
                <w:szCs w:val="22"/>
              </w:rPr>
              <w:t>Nuwakot</w:t>
            </w:r>
            <w:proofErr w:type="spellEnd"/>
          </w:p>
        </w:tc>
        <w:tc>
          <w:tcPr>
            <w:tcW w:w="4326" w:type="dxa"/>
            <w:tcBorders>
              <w:top w:val="single" w:sz="4" w:space="0" w:color="9AA5B8"/>
              <w:left w:val="single" w:sz="4" w:space="0" w:color="9AA5B8"/>
              <w:bottom w:val="single" w:sz="4" w:space="0" w:color="9AA5B8"/>
              <w:right w:val="single" w:sz="4" w:space="0" w:color="9AA5B8"/>
            </w:tcBorders>
            <w:tcMar>
              <w:top w:w="60" w:type="dxa"/>
              <w:left w:w="100" w:type="dxa"/>
              <w:bottom w:w="60" w:type="dxa"/>
              <w:right w:w="100" w:type="dxa"/>
            </w:tcMar>
          </w:tcPr>
          <w:p w:rsidR="00B416C2" w:rsidRPr="00DA79AF" w:rsidRDefault="00000000">
            <w:pPr>
              <w:rPr>
                <w:sz w:val="22"/>
                <w:szCs w:val="22"/>
              </w:rPr>
            </w:pPr>
            <w:r w:rsidRPr="00DA79AF">
              <w:rPr>
                <w:rFonts w:eastAsia="Arial"/>
                <w:sz w:val="22"/>
                <w:szCs w:val="22"/>
              </w:rPr>
              <w:t>300 sleeping bags, food rations and emergency provisions handed to the Nepal Army</w:t>
            </w:r>
          </w:p>
        </w:tc>
        <w:tc>
          <w:tcPr>
            <w:tcW w:w="2200" w:type="dxa"/>
            <w:tcBorders>
              <w:top w:val="single" w:sz="4" w:space="0" w:color="9AA5B8"/>
              <w:left w:val="single" w:sz="4" w:space="0" w:color="9AA5B8"/>
              <w:bottom w:val="single" w:sz="4" w:space="0" w:color="9AA5B8"/>
              <w:right w:val="single" w:sz="4" w:space="0" w:color="9AA5B8"/>
            </w:tcBorders>
            <w:tcMar>
              <w:top w:w="60" w:type="dxa"/>
              <w:left w:w="100" w:type="dxa"/>
              <w:bottom w:w="60" w:type="dxa"/>
              <w:right w:w="100" w:type="dxa"/>
            </w:tcMar>
          </w:tcPr>
          <w:p w:rsidR="00B416C2" w:rsidRPr="00DA79AF" w:rsidRDefault="00000000">
            <w:pPr>
              <w:rPr>
                <w:sz w:val="22"/>
                <w:szCs w:val="22"/>
              </w:rPr>
            </w:pPr>
            <w:r w:rsidRPr="00DA79AF">
              <w:rPr>
                <w:rFonts w:eastAsia="Arial"/>
                <w:sz w:val="22"/>
                <w:szCs w:val="22"/>
              </w:rPr>
              <w:t>Nepal Army</w:t>
            </w:r>
          </w:p>
        </w:tc>
      </w:tr>
      <w:tr w:rsidR="00B416C2" w:rsidRPr="00DA79AF">
        <w:tblPrEx>
          <w:tblCellMar>
            <w:top w:w="0" w:type="dxa"/>
            <w:bottom w:w="0" w:type="dxa"/>
          </w:tblCellMar>
        </w:tblPrEx>
        <w:trPr>
          <w:cantSplit/>
        </w:trPr>
        <w:tc>
          <w:tcPr>
            <w:tcW w:w="1000" w:type="dxa"/>
            <w:tcBorders>
              <w:top w:val="single" w:sz="4" w:space="0" w:color="9AA5B8"/>
              <w:left w:val="single" w:sz="4" w:space="0" w:color="9AA5B8"/>
              <w:bottom w:val="single" w:sz="4" w:space="0" w:color="9AA5B8"/>
              <w:right w:val="single" w:sz="4" w:space="0" w:color="9AA5B8"/>
            </w:tcBorders>
            <w:tcMar>
              <w:top w:w="60" w:type="dxa"/>
              <w:left w:w="100" w:type="dxa"/>
              <w:bottom w:w="60" w:type="dxa"/>
              <w:right w:w="100" w:type="dxa"/>
            </w:tcMar>
          </w:tcPr>
          <w:p w:rsidR="00B416C2" w:rsidRPr="00DA79AF" w:rsidRDefault="00000000">
            <w:pPr>
              <w:rPr>
                <w:sz w:val="22"/>
                <w:szCs w:val="22"/>
              </w:rPr>
            </w:pPr>
            <w:r w:rsidRPr="00DA79AF">
              <w:rPr>
                <w:rFonts w:eastAsia="Arial"/>
                <w:sz w:val="22"/>
                <w:szCs w:val="22"/>
              </w:rPr>
              <w:t>31 Aug</w:t>
            </w:r>
          </w:p>
        </w:tc>
        <w:tc>
          <w:tcPr>
            <w:tcW w:w="1500" w:type="dxa"/>
            <w:tcBorders>
              <w:top w:val="single" w:sz="4" w:space="0" w:color="9AA5B8"/>
              <w:left w:val="single" w:sz="4" w:space="0" w:color="9AA5B8"/>
              <w:bottom w:val="single" w:sz="4" w:space="0" w:color="9AA5B8"/>
              <w:right w:val="single" w:sz="4" w:space="0" w:color="9AA5B8"/>
            </w:tcBorders>
            <w:tcMar>
              <w:top w:w="60" w:type="dxa"/>
              <w:left w:w="100" w:type="dxa"/>
              <w:bottom w:w="60" w:type="dxa"/>
              <w:right w:w="100" w:type="dxa"/>
            </w:tcMar>
          </w:tcPr>
          <w:p w:rsidR="00B416C2" w:rsidRPr="00DA79AF" w:rsidRDefault="00000000">
            <w:pPr>
              <w:rPr>
                <w:sz w:val="22"/>
                <w:szCs w:val="22"/>
              </w:rPr>
            </w:pPr>
            <w:proofErr w:type="spellStart"/>
            <w:r w:rsidRPr="00DA79AF">
              <w:rPr>
                <w:rFonts w:eastAsia="Arial"/>
                <w:sz w:val="22"/>
                <w:szCs w:val="22"/>
              </w:rPr>
              <w:t>Nuwakot</w:t>
            </w:r>
            <w:proofErr w:type="spellEnd"/>
          </w:p>
        </w:tc>
        <w:tc>
          <w:tcPr>
            <w:tcW w:w="4326" w:type="dxa"/>
            <w:tcBorders>
              <w:top w:val="single" w:sz="4" w:space="0" w:color="9AA5B8"/>
              <w:left w:val="single" w:sz="4" w:space="0" w:color="9AA5B8"/>
              <w:bottom w:val="single" w:sz="4" w:space="0" w:color="9AA5B8"/>
              <w:right w:val="single" w:sz="4" w:space="0" w:color="9AA5B8"/>
            </w:tcBorders>
            <w:tcMar>
              <w:top w:w="60" w:type="dxa"/>
              <w:left w:w="100" w:type="dxa"/>
              <w:bottom w:w="60" w:type="dxa"/>
              <w:right w:w="100" w:type="dxa"/>
            </w:tcMar>
          </w:tcPr>
          <w:p w:rsidR="00B416C2" w:rsidRPr="00DA79AF" w:rsidRDefault="00000000">
            <w:pPr>
              <w:rPr>
                <w:sz w:val="22"/>
                <w:szCs w:val="22"/>
              </w:rPr>
            </w:pPr>
            <w:r w:rsidRPr="00DA79AF">
              <w:rPr>
                <w:rFonts w:eastAsia="Arial"/>
                <w:sz w:val="22"/>
                <w:szCs w:val="22"/>
              </w:rPr>
              <w:t>350 PPE sets (masks, goggles, gloves), 320 solar lights, 280 sleeping bags and 20 body bags for search and response teams</w:t>
            </w:r>
          </w:p>
        </w:tc>
        <w:tc>
          <w:tcPr>
            <w:tcW w:w="2200" w:type="dxa"/>
            <w:tcBorders>
              <w:top w:val="single" w:sz="4" w:space="0" w:color="9AA5B8"/>
              <w:left w:val="single" w:sz="4" w:space="0" w:color="9AA5B8"/>
              <w:bottom w:val="single" w:sz="4" w:space="0" w:color="9AA5B8"/>
              <w:right w:val="single" w:sz="4" w:space="0" w:color="9AA5B8"/>
            </w:tcBorders>
            <w:tcMar>
              <w:top w:w="60" w:type="dxa"/>
              <w:left w:w="100" w:type="dxa"/>
              <w:bottom w:w="60" w:type="dxa"/>
              <w:right w:w="100" w:type="dxa"/>
            </w:tcMar>
          </w:tcPr>
          <w:p w:rsidR="00B416C2" w:rsidRPr="00DA79AF" w:rsidRDefault="00000000">
            <w:pPr>
              <w:rPr>
                <w:sz w:val="22"/>
                <w:szCs w:val="22"/>
              </w:rPr>
            </w:pPr>
            <w:r w:rsidRPr="00DA79AF">
              <w:rPr>
                <w:rFonts w:eastAsia="Arial"/>
                <w:sz w:val="22"/>
                <w:szCs w:val="22"/>
              </w:rPr>
              <w:t xml:space="preserve">RC Kathmandu </w:t>
            </w:r>
            <w:proofErr w:type="spellStart"/>
            <w:r w:rsidRPr="00DA79AF">
              <w:rPr>
                <w:rFonts w:eastAsia="Arial"/>
                <w:sz w:val="22"/>
                <w:szCs w:val="22"/>
              </w:rPr>
              <w:t>Kalanki</w:t>
            </w:r>
            <w:proofErr w:type="spellEnd"/>
            <w:r w:rsidRPr="00DA79AF">
              <w:rPr>
                <w:rFonts w:eastAsia="Arial"/>
                <w:sz w:val="22"/>
                <w:szCs w:val="22"/>
              </w:rPr>
              <w:t xml:space="preserve">, RC </w:t>
            </w:r>
            <w:proofErr w:type="spellStart"/>
            <w:r w:rsidRPr="00DA79AF">
              <w:rPr>
                <w:rFonts w:eastAsia="Arial"/>
                <w:sz w:val="22"/>
                <w:szCs w:val="22"/>
              </w:rPr>
              <w:t>Swayambhu</w:t>
            </w:r>
            <w:proofErr w:type="spellEnd"/>
            <w:r w:rsidRPr="00DA79AF">
              <w:rPr>
                <w:rFonts w:eastAsia="Arial"/>
                <w:sz w:val="22"/>
                <w:szCs w:val="22"/>
              </w:rPr>
              <w:t xml:space="preserve">, RC Thamel, RC Kathmandu Midtown, RC </w:t>
            </w:r>
            <w:proofErr w:type="spellStart"/>
            <w:r w:rsidRPr="00DA79AF">
              <w:rPr>
                <w:rFonts w:eastAsia="Arial"/>
                <w:sz w:val="22"/>
                <w:szCs w:val="22"/>
              </w:rPr>
              <w:t>Pashupati</w:t>
            </w:r>
            <w:proofErr w:type="spellEnd"/>
            <w:r w:rsidRPr="00DA79AF">
              <w:rPr>
                <w:rFonts w:eastAsia="Arial"/>
                <w:sz w:val="22"/>
                <w:szCs w:val="22"/>
              </w:rPr>
              <w:t>, Rotary District 3292</w:t>
            </w:r>
          </w:p>
        </w:tc>
      </w:tr>
      <w:tr w:rsidR="00B416C2" w:rsidRPr="00DA79AF">
        <w:tblPrEx>
          <w:tblCellMar>
            <w:top w:w="0" w:type="dxa"/>
            <w:bottom w:w="0" w:type="dxa"/>
          </w:tblCellMar>
        </w:tblPrEx>
        <w:trPr>
          <w:cantSplit/>
        </w:trPr>
        <w:tc>
          <w:tcPr>
            <w:tcW w:w="1000" w:type="dxa"/>
            <w:tcBorders>
              <w:top w:val="single" w:sz="4" w:space="0" w:color="9AA5B8"/>
              <w:left w:val="single" w:sz="4" w:space="0" w:color="9AA5B8"/>
              <w:bottom w:val="single" w:sz="4" w:space="0" w:color="9AA5B8"/>
              <w:right w:val="single" w:sz="4" w:space="0" w:color="9AA5B8"/>
            </w:tcBorders>
            <w:tcMar>
              <w:top w:w="60" w:type="dxa"/>
              <w:left w:w="100" w:type="dxa"/>
              <w:bottom w:w="60" w:type="dxa"/>
              <w:right w:w="100" w:type="dxa"/>
            </w:tcMar>
          </w:tcPr>
          <w:p w:rsidR="00B416C2" w:rsidRPr="00DA79AF" w:rsidRDefault="00000000">
            <w:pPr>
              <w:rPr>
                <w:sz w:val="22"/>
                <w:szCs w:val="22"/>
              </w:rPr>
            </w:pPr>
            <w:r w:rsidRPr="00DA79AF">
              <w:rPr>
                <w:rFonts w:eastAsia="Arial"/>
                <w:sz w:val="22"/>
                <w:szCs w:val="22"/>
              </w:rPr>
              <w:lastRenderedPageBreak/>
              <w:t>5 Sep</w:t>
            </w:r>
          </w:p>
        </w:tc>
        <w:tc>
          <w:tcPr>
            <w:tcW w:w="1500" w:type="dxa"/>
            <w:tcBorders>
              <w:top w:val="single" w:sz="4" w:space="0" w:color="9AA5B8"/>
              <w:left w:val="single" w:sz="4" w:space="0" w:color="9AA5B8"/>
              <w:bottom w:val="single" w:sz="4" w:space="0" w:color="9AA5B8"/>
              <w:right w:val="single" w:sz="4" w:space="0" w:color="9AA5B8"/>
            </w:tcBorders>
            <w:tcMar>
              <w:top w:w="60" w:type="dxa"/>
              <w:left w:w="100" w:type="dxa"/>
              <w:bottom w:w="60" w:type="dxa"/>
              <w:right w:w="100" w:type="dxa"/>
            </w:tcMar>
          </w:tcPr>
          <w:p w:rsidR="00B416C2" w:rsidRPr="00DA79AF" w:rsidRDefault="00000000">
            <w:pPr>
              <w:rPr>
                <w:sz w:val="22"/>
                <w:szCs w:val="22"/>
              </w:rPr>
            </w:pPr>
            <w:proofErr w:type="spellStart"/>
            <w:r w:rsidRPr="00DA79AF">
              <w:rPr>
                <w:rFonts w:eastAsia="Arial"/>
                <w:sz w:val="22"/>
                <w:szCs w:val="22"/>
              </w:rPr>
              <w:t>Gokarna</w:t>
            </w:r>
            <w:proofErr w:type="spellEnd"/>
            <w:r w:rsidRPr="00DA79AF">
              <w:rPr>
                <w:rFonts w:eastAsia="Arial"/>
                <w:sz w:val="22"/>
                <w:szCs w:val="22"/>
              </w:rPr>
              <w:t xml:space="preserve"> Forest Resort</w:t>
            </w:r>
          </w:p>
        </w:tc>
        <w:tc>
          <w:tcPr>
            <w:tcW w:w="4326" w:type="dxa"/>
            <w:tcBorders>
              <w:top w:val="single" w:sz="4" w:space="0" w:color="9AA5B8"/>
              <w:left w:val="single" w:sz="4" w:space="0" w:color="9AA5B8"/>
              <w:bottom w:val="single" w:sz="4" w:space="0" w:color="9AA5B8"/>
              <w:right w:val="single" w:sz="4" w:space="0" w:color="9AA5B8"/>
            </w:tcBorders>
            <w:tcMar>
              <w:top w:w="60" w:type="dxa"/>
              <w:left w:w="100" w:type="dxa"/>
              <w:bottom w:w="60" w:type="dxa"/>
              <w:right w:w="100" w:type="dxa"/>
            </w:tcMar>
          </w:tcPr>
          <w:p w:rsidR="00B416C2" w:rsidRPr="00DA79AF" w:rsidRDefault="00000000">
            <w:pPr>
              <w:rPr>
                <w:sz w:val="22"/>
                <w:szCs w:val="22"/>
              </w:rPr>
            </w:pPr>
            <w:r w:rsidRPr="00DA79AF">
              <w:rPr>
                <w:rFonts w:eastAsia="Arial"/>
                <w:sz w:val="22"/>
                <w:szCs w:val="22"/>
              </w:rPr>
              <w:t xml:space="preserve">Swing For </w:t>
            </w:r>
            <w:proofErr w:type="gramStart"/>
            <w:r w:rsidRPr="00DA79AF">
              <w:rPr>
                <w:rFonts w:eastAsia="Arial"/>
                <w:sz w:val="22"/>
                <w:szCs w:val="22"/>
              </w:rPr>
              <w:t>A</w:t>
            </w:r>
            <w:proofErr w:type="gramEnd"/>
            <w:r w:rsidRPr="00DA79AF">
              <w:rPr>
                <w:rFonts w:eastAsia="Arial"/>
                <w:sz w:val="22"/>
                <w:szCs w:val="22"/>
              </w:rPr>
              <w:t xml:space="preserve"> Cause charity golf tournament; Rs. 12,60,000 contributed to the Prime Minister Disaster Relief Fund</w:t>
            </w:r>
          </w:p>
        </w:tc>
        <w:tc>
          <w:tcPr>
            <w:tcW w:w="2200" w:type="dxa"/>
            <w:tcBorders>
              <w:top w:val="single" w:sz="4" w:space="0" w:color="9AA5B8"/>
              <w:left w:val="single" w:sz="4" w:space="0" w:color="9AA5B8"/>
              <w:bottom w:val="single" w:sz="4" w:space="0" w:color="9AA5B8"/>
              <w:right w:val="single" w:sz="4" w:space="0" w:color="9AA5B8"/>
            </w:tcBorders>
            <w:tcMar>
              <w:top w:w="60" w:type="dxa"/>
              <w:left w:w="100" w:type="dxa"/>
              <w:bottom w:w="60" w:type="dxa"/>
              <w:right w:w="100" w:type="dxa"/>
            </w:tcMar>
          </w:tcPr>
          <w:p w:rsidR="00B416C2" w:rsidRPr="00DA79AF" w:rsidRDefault="00000000">
            <w:pPr>
              <w:rPr>
                <w:sz w:val="22"/>
                <w:szCs w:val="22"/>
              </w:rPr>
            </w:pPr>
            <w:proofErr w:type="spellStart"/>
            <w:r w:rsidRPr="00DA79AF">
              <w:rPr>
                <w:rFonts w:eastAsia="Arial"/>
                <w:sz w:val="22"/>
                <w:szCs w:val="22"/>
              </w:rPr>
              <w:t>Gokarna</w:t>
            </w:r>
            <w:proofErr w:type="spellEnd"/>
            <w:r w:rsidRPr="00DA79AF">
              <w:rPr>
                <w:rFonts w:eastAsia="Arial"/>
                <w:sz w:val="22"/>
                <w:szCs w:val="22"/>
              </w:rPr>
              <w:t xml:space="preserve"> Forest Resort, Nepal Golf Association</w:t>
            </w:r>
          </w:p>
        </w:tc>
      </w:tr>
      <w:tr w:rsidR="00B416C2" w:rsidRPr="00DA79AF">
        <w:tblPrEx>
          <w:tblCellMar>
            <w:top w:w="0" w:type="dxa"/>
            <w:bottom w:w="0" w:type="dxa"/>
          </w:tblCellMar>
        </w:tblPrEx>
        <w:trPr>
          <w:cantSplit/>
        </w:trPr>
        <w:tc>
          <w:tcPr>
            <w:tcW w:w="1000" w:type="dxa"/>
            <w:tcBorders>
              <w:top w:val="single" w:sz="4" w:space="0" w:color="9AA5B8"/>
              <w:left w:val="single" w:sz="4" w:space="0" w:color="9AA5B8"/>
              <w:bottom w:val="single" w:sz="4" w:space="0" w:color="9AA5B8"/>
              <w:right w:val="single" w:sz="4" w:space="0" w:color="9AA5B8"/>
            </w:tcBorders>
            <w:tcMar>
              <w:top w:w="60" w:type="dxa"/>
              <w:left w:w="100" w:type="dxa"/>
              <w:bottom w:w="60" w:type="dxa"/>
              <w:right w:w="100" w:type="dxa"/>
            </w:tcMar>
          </w:tcPr>
          <w:p w:rsidR="00B416C2" w:rsidRPr="00DA79AF" w:rsidRDefault="00000000">
            <w:pPr>
              <w:rPr>
                <w:sz w:val="22"/>
                <w:szCs w:val="22"/>
              </w:rPr>
            </w:pPr>
            <w:r w:rsidRPr="00DA79AF">
              <w:rPr>
                <w:rFonts w:eastAsia="Arial"/>
                <w:sz w:val="22"/>
                <w:szCs w:val="22"/>
              </w:rPr>
              <w:t>8 Sep</w:t>
            </w:r>
          </w:p>
        </w:tc>
        <w:tc>
          <w:tcPr>
            <w:tcW w:w="1500" w:type="dxa"/>
            <w:tcBorders>
              <w:top w:val="single" w:sz="4" w:space="0" w:color="9AA5B8"/>
              <w:left w:val="single" w:sz="4" w:space="0" w:color="9AA5B8"/>
              <w:bottom w:val="single" w:sz="4" w:space="0" w:color="9AA5B8"/>
              <w:right w:val="single" w:sz="4" w:space="0" w:color="9AA5B8"/>
            </w:tcBorders>
            <w:tcMar>
              <w:top w:w="60" w:type="dxa"/>
              <w:left w:w="100" w:type="dxa"/>
              <w:bottom w:w="60" w:type="dxa"/>
              <w:right w:w="100" w:type="dxa"/>
            </w:tcMar>
          </w:tcPr>
          <w:p w:rsidR="00B416C2" w:rsidRPr="00DA79AF" w:rsidRDefault="00000000">
            <w:pPr>
              <w:rPr>
                <w:sz w:val="22"/>
                <w:szCs w:val="22"/>
              </w:rPr>
            </w:pPr>
            <w:r w:rsidRPr="00DA79AF">
              <w:rPr>
                <w:rFonts w:eastAsia="Arial"/>
                <w:sz w:val="22"/>
                <w:szCs w:val="22"/>
              </w:rPr>
              <w:t xml:space="preserve">Uttargaya-5, </w:t>
            </w:r>
            <w:proofErr w:type="spellStart"/>
            <w:r w:rsidRPr="00DA79AF">
              <w:rPr>
                <w:rFonts w:eastAsia="Arial"/>
                <w:sz w:val="22"/>
                <w:szCs w:val="22"/>
              </w:rPr>
              <w:t>Rasuwa</w:t>
            </w:r>
            <w:proofErr w:type="spellEnd"/>
          </w:p>
        </w:tc>
        <w:tc>
          <w:tcPr>
            <w:tcW w:w="4326" w:type="dxa"/>
            <w:tcBorders>
              <w:top w:val="single" w:sz="4" w:space="0" w:color="9AA5B8"/>
              <w:left w:val="single" w:sz="4" w:space="0" w:color="9AA5B8"/>
              <w:bottom w:val="single" w:sz="4" w:space="0" w:color="9AA5B8"/>
              <w:right w:val="single" w:sz="4" w:space="0" w:color="9AA5B8"/>
            </w:tcBorders>
            <w:tcMar>
              <w:top w:w="60" w:type="dxa"/>
              <w:left w:w="100" w:type="dxa"/>
              <w:bottom w:w="60" w:type="dxa"/>
              <w:right w:w="100" w:type="dxa"/>
            </w:tcMar>
          </w:tcPr>
          <w:p w:rsidR="00B416C2" w:rsidRPr="00DA79AF" w:rsidRDefault="00000000">
            <w:pPr>
              <w:rPr>
                <w:sz w:val="22"/>
                <w:szCs w:val="22"/>
              </w:rPr>
            </w:pPr>
            <w:r w:rsidRPr="00DA79AF">
              <w:rPr>
                <w:rFonts w:eastAsia="Arial"/>
                <w:sz w:val="22"/>
                <w:szCs w:val="22"/>
              </w:rPr>
              <w:t>37 torch lights, 200 tracksuits, 60 sleeping bags, blankets and slippers handed to a local school</w:t>
            </w:r>
          </w:p>
        </w:tc>
        <w:tc>
          <w:tcPr>
            <w:tcW w:w="2200" w:type="dxa"/>
            <w:tcBorders>
              <w:top w:val="single" w:sz="4" w:space="0" w:color="9AA5B8"/>
              <w:left w:val="single" w:sz="4" w:space="0" w:color="9AA5B8"/>
              <w:bottom w:val="single" w:sz="4" w:space="0" w:color="9AA5B8"/>
              <w:right w:val="single" w:sz="4" w:space="0" w:color="9AA5B8"/>
            </w:tcBorders>
            <w:tcMar>
              <w:top w:w="60" w:type="dxa"/>
              <w:left w:w="100" w:type="dxa"/>
              <w:bottom w:w="60" w:type="dxa"/>
              <w:right w:w="100" w:type="dxa"/>
            </w:tcMar>
          </w:tcPr>
          <w:p w:rsidR="00B416C2" w:rsidRPr="00DA79AF" w:rsidRDefault="00000000">
            <w:pPr>
              <w:rPr>
                <w:sz w:val="22"/>
                <w:szCs w:val="22"/>
              </w:rPr>
            </w:pPr>
            <w:r w:rsidRPr="00DA79AF">
              <w:rPr>
                <w:rFonts w:eastAsia="Arial"/>
                <w:sz w:val="22"/>
                <w:szCs w:val="22"/>
              </w:rPr>
              <w:t>RC Bagmati Kathmandu, Rotaract Club of Himalayan Golfers</w:t>
            </w:r>
          </w:p>
        </w:tc>
      </w:tr>
      <w:tr w:rsidR="00B416C2" w:rsidRPr="00DA79AF">
        <w:tblPrEx>
          <w:tblCellMar>
            <w:top w:w="0" w:type="dxa"/>
            <w:bottom w:w="0" w:type="dxa"/>
          </w:tblCellMar>
        </w:tblPrEx>
        <w:trPr>
          <w:cantSplit/>
        </w:trPr>
        <w:tc>
          <w:tcPr>
            <w:tcW w:w="1000" w:type="dxa"/>
            <w:tcBorders>
              <w:top w:val="single" w:sz="4" w:space="0" w:color="9AA5B8"/>
              <w:left w:val="single" w:sz="4" w:space="0" w:color="9AA5B8"/>
              <w:bottom w:val="single" w:sz="4" w:space="0" w:color="9AA5B8"/>
              <w:right w:val="single" w:sz="4" w:space="0" w:color="9AA5B8"/>
            </w:tcBorders>
            <w:tcMar>
              <w:top w:w="60" w:type="dxa"/>
              <w:left w:w="100" w:type="dxa"/>
              <w:bottom w:w="60" w:type="dxa"/>
              <w:right w:w="100" w:type="dxa"/>
            </w:tcMar>
          </w:tcPr>
          <w:p w:rsidR="00B416C2" w:rsidRPr="00DA79AF" w:rsidRDefault="00000000">
            <w:pPr>
              <w:rPr>
                <w:sz w:val="22"/>
                <w:szCs w:val="22"/>
              </w:rPr>
            </w:pPr>
            <w:r w:rsidRPr="00DA79AF">
              <w:rPr>
                <w:rFonts w:eastAsia="Arial"/>
                <w:sz w:val="22"/>
                <w:szCs w:val="22"/>
              </w:rPr>
              <w:t>15 Sep</w:t>
            </w:r>
          </w:p>
        </w:tc>
        <w:tc>
          <w:tcPr>
            <w:tcW w:w="1500" w:type="dxa"/>
            <w:tcBorders>
              <w:top w:val="single" w:sz="4" w:space="0" w:color="9AA5B8"/>
              <w:left w:val="single" w:sz="4" w:space="0" w:color="9AA5B8"/>
              <w:bottom w:val="single" w:sz="4" w:space="0" w:color="9AA5B8"/>
              <w:right w:val="single" w:sz="4" w:space="0" w:color="9AA5B8"/>
            </w:tcBorders>
            <w:tcMar>
              <w:top w:w="60" w:type="dxa"/>
              <w:left w:w="100" w:type="dxa"/>
              <w:bottom w:w="60" w:type="dxa"/>
              <w:right w:w="100" w:type="dxa"/>
            </w:tcMar>
          </w:tcPr>
          <w:p w:rsidR="00B416C2" w:rsidRPr="00DA79AF" w:rsidRDefault="00000000">
            <w:pPr>
              <w:rPr>
                <w:sz w:val="22"/>
                <w:szCs w:val="22"/>
              </w:rPr>
            </w:pPr>
            <w:proofErr w:type="spellStart"/>
            <w:r w:rsidRPr="00DA79AF">
              <w:rPr>
                <w:rFonts w:eastAsia="Arial"/>
                <w:sz w:val="22"/>
                <w:szCs w:val="22"/>
              </w:rPr>
              <w:t>Bidur</w:t>
            </w:r>
            <w:proofErr w:type="spellEnd"/>
            <w:r w:rsidRPr="00DA79AF">
              <w:rPr>
                <w:rFonts w:eastAsia="Arial"/>
                <w:sz w:val="22"/>
                <w:szCs w:val="22"/>
              </w:rPr>
              <w:t xml:space="preserve">, </w:t>
            </w:r>
            <w:proofErr w:type="spellStart"/>
            <w:r w:rsidRPr="00DA79AF">
              <w:rPr>
                <w:rFonts w:eastAsia="Arial"/>
                <w:sz w:val="22"/>
                <w:szCs w:val="22"/>
              </w:rPr>
              <w:t>Nuwakot</w:t>
            </w:r>
            <w:proofErr w:type="spellEnd"/>
          </w:p>
        </w:tc>
        <w:tc>
          <w:tcPr>
            <w:tcW w:w="4326" w:type="dxa"/>
            <w:tcBorders>
              <w:top w:val="single" w:sz="4" w:space="0" w:color="9AA5B8"/>
              <w:left w:val="single" w:sz="4" w:space="0" w:color="9AA5B8"/>
              <w:bottom w:val="single" w:sz="4" w:space="0" w:color="9AA5B8"/>
              <w:right w:val="single" w:sz="4" w:space="0" w:color="9AA5B8"/>
            </w:tcBorders>
            <w:tcMar>
              <w:top w:w="60" w:type="dxa"/>
              <w:left w:w="100" w:type="dxa"/>
              <w:bottom w:w="60" w:type="dxa"/>
              <w:right w:w="100" w:type="dxa"/>
            </w:tcMar>
          </w:tcPr>
          <w:p w:rsidR="00B416C2" w:rsidRPr="00DA79AF" w:rsidRDefault="00000000">
            <w:pPr>
              <w:rPr>
                <w:sz w:val="22"/>
                <w:szCs w:val="22"/>
              </w:rPr>
            </w:pPr>
            <w:r w:rsidRPr="00DA79AF">
              <w:rPr>
                <w:rFonts w:eastAsia="Arial"/>
                <w:sz w:val="22"/>
                <w:szCs w:val="22"/>
              </w:rPr>
              <w:t xml:space="preserve">100 household kitchen sets for 100 families, handed to the </w:t>
            </w:r>
            <w:proofErr w:type="gramStart"/>
            <w:r w:rsidRPr="00DA79AF">
              <w:rPr>
                <w:rFonts w:eastAsia="Arial"/>
                <w:sz w:val="22"/>
                <w:szCs w:val="22"/>
              </w:rPr>
              <w:t>Mayor</w:t>
            </w:r>
            <w:proofErr w:type="gramEnd"/>
            <w:r w:rsidRPr="00DA79AF">
              <w:rPr>
                <w:rFonts w:eastAsia="Arial"/>
                <w:sz w:val="22"/>
                <w:szCs w:val="22"/>
              </w:rPr>
              <w:t xml:space="preserve"> at the municipality's request. The official receipt lists 1,600 items: 100 gas cylinders, 100 pressure cookers (3 </w:t>
            </w:r>
            <w:proofErr w:type="spellStart"/>
            <w:r w:rsidRPr="00DA79AF">
              <w:rPr>
                <w:rFonts w:eastAsia="Arial"/>
                <w:sz w:val="22"/>
                <w:szCs w:val="22"/>
              </w:rPr>
              <w:t>litre</w:t>
            </w:r>
            <w:proofErr w:type="spellEnd"/>
            <w:r w:rsidRPr="00DA79AF">
              <w:rPr>
                <w:rFonts w:eastAsia="Arial"/>
                <w:sz w:val="22"/>
                <w:szCs w:val="22"/>
              </w:rPr>
              <w:t>), 800 steel plates, 400 steel bowls, 100 ladles (</w:t>
            </w:r>
            <w:proofErr w:type="spellStart"/>
            <w:r w:rsidRPr="00DA79AF">
              <w:rPr>
                <w:rFonts w:eastAsia="Arial"/>
                <w:sz w:val="22"/>
                <w:szCs w:val="22"/>
              </w:rPr>
              <w:t>dadu</w:t>
            </w:r>
            <w:proofErr w:type="spellEnd"/>
            <w:r w:rsidRPr="00DA79AF">
              <w:rPr>
                <w:rFonts w:eastAsia="Arial"/>
                <w:sz w:val="22"/>
                <w:szCs w:val="22"/>
              </w:rPr>
              <w:t>) and 100 slotted ladles (</w:t>
            </w:r>
            <w:proofErr w:type="spellStart"/>
            <w:r w:rsidRPr="00DA79AF">
              <w:rPr>
                <w:rFonts w:eastAsia="Arial"/>
                <w:sz w:val="22"/>
                <w:szCs w:val="22"/>
              </w:rPr>
              <w:t>panyu</w:t>
            </w:r>
            <w:proofErr w:type="spellEnd"/>
            <w:r w:rsidRPr="00DA79AF">
              <w:rPr>
                <w:rFonts w:eastAsia="Arial"/>
                <w:sz w:val="22"/>
                <w:szCs w:val="22"/>
              </w:rPr>
              <w:t>)</w:t>
            </w:r>
          </w:p>
        </w:tc>
        <w:tc>
          <w:tcPr>
            <w:tcW w:w="2200" w:type="dxa"/>
            <w:tcBorders>
              <w:top w:val="single" w:sz="4" w:space="0" w:color="9AA5B8"/>
              <w:left w:val="single" w:sz="4" w:space="0" w:color="9AA5B8"/>
              <w:bottom w:val="single" w:sz="4" w:space="0" w:color="9AA5B8"/>
              <w:right w:val="single" w:sz="4" w:space="0" w:color="9AA5B8"/>
            </w:tcBorders>
            <w:tcMar>
              <w:top w:w="60" w:type="dxa"/>
              <w:left w:w="100" w:type="dxa"/>
              <w:bottom w:w="60" w:type="dxa"/>
              <w:right w:w="100" w:type="dxa"/>
            </w:tcMar>
          </w:tcPr>
          <w:p w:rsidR="00B416C2" w:rsidRPr="00DA79AF" w:rsidRDefault="00000000">
            <w:pPr>
              <w:rPr>
                <w:sz w:val="22"/>
                <w:szCs w:val="22"/>
              </w:rPr>
            </w:pPr>
            <w:r w:rsidRPr="00DA79AF">
              <w:rPr>
                <w:rFonts w:eastAsia="Arial"/>
                <w:sz w:val="22"/>
                <w:szCs w:val="22"/>
              </w:rPr>
              <w:t>Rotary District 3292</w:t>
            </w:r>
          </w:p>
        </w:tc>
      </w:tr>
      <w:tr w:rsidR="00B416C2" w:rsidRPr="00DA79AF">
        <w:tblPrEx>
          <w:tblCellMar>
            <w:top w:w="0" w:type="dxa"/>
            <w:bottom w:w="0" w:type="dxa"/>
          </w:tblCellMar>
        </w:tblPrEx>
        <w:trPr>
          <w:cantSplit/>
        </w:trPr>
        <w:tc>
          <w:tcPr>
            <w:tcW w:w="1000" w:type="dxa"/>
            <w:tcBorders>
              <w:top w:val="single" w:sz="4" w:space="0" w:color="9AA5B8"/>
              <w:left w:val="single" w:sz="4" w:space="0" w:color="9AA5B8"/>
              <w:bottom w:val="single" w:sz="4" w:space="0" w:color="9AA5B8"/>
              <w:right w:val="single" w:sz="4" w:space="0" w:color="9AA5B8"/>
            </w:tcBorders>
            <w:tcMar>
              <w:top w:w="60" w:type="dxa"/>
              <w:left w:w="100" w:type="dxa"/>
              <w:bottom w:w="60" w:type="dxa"/>
              <w:right w:w="100" w:type="dxa"/>
            </w:tcMar>
          </w:tcPr>
          <w:p w:rsidR="00B416C2" w:rsidRPr="00DA79AF" w:rsidRDefault="00000000">
            <w:pPr>
              <w:rPr>
                <w:sz w:val="22"/>
                <w:szCs w:val="22"/>
              </w:rPr>
            </w:pPr>
            <w:r w:rsidRPr="00DA79AF">
              <w:rPr>
                <w:rFonts w:eastAsia="Arial"/>
                <w:sz w:val="22"/>
                <w:szCs w:val="22"/>
              </w:rPr>
              <w:t>22 Sep</w:t>
            </w:r>
          </w:p>
        </w:tc>
        <w:tc>
          <w:tcPr>
            <w:tcW w:w="1500" w:type="dxa"/>
            <w:tcBorders>
              <w:top w:val="single" w:sz="4" w:space="0" w:color="9AA5B8"/>
              <w:left w:val="single" w:sz="4" w:space="0" w:color="9AA5B8"/>
              <w:bottom w:val="single" w:sz="4" w:space="0" w:color="9AA5B8"/>
              <w:right w:val="single" w:sz="4" w:space="0" w:color="9AA5B8"/>
            </w:tcBorders>
            <w:tcMar>
              <w:top w:w="60" w:type="dxa"/>
              <w:left w:w="100" w:type="dxa"/>
              <w:bottom w:w="60" w:type="dxa"/>
              <w:right w:w="100" w:type="dxa"/>
            </w:tcMar>
          </w:tcPr>
          <w:p w:rsidR="00B416C2" w:rsidRPr="00DA79AF" w:rsidRDefault="00000000">
            <w:pPr>
              <w:rPr>
                <w:sz w:val="22"/>
                <w:szCs w:val="22"/>
              </w:rPr>
            </w:pPr>
            <w:proofErr w:type="spellStart"/>
            <w:r w:rsidRPr="00DA79AF">
              <w:rPr>
                <w:rFonts w:eastAsia="Arial"/>
                <w:sz w:val="22"/>
                <w:szCs w:val="22"/>
              </w:rPr>
              <w:t>Bidur</w:t>
            </w:r>
            <w:proofErr w:type="spellEnd"/>
            <w:r w:rsidRPr="00DA79AF">
              <w:rPr>
                <w:rFonts w:eastAsia="Arial"/>
                <w:sz w:val="22"/>
                <w:szCs w:val="22"/>
              </w:rPr>
              <w:t xml:space="preserve">, </w:t>
            </w:r>
            <w:proofErr w:type="spellStart"/>
            <w:r w:rsidRPr="00DA79AF">
              <w:rPr>
                <w:rFonts w:eastAsia="Arial"/>
                <w:sz w:val="22"/>
                <w:szCs w:val="22"/>
              </w:rPr>
              <w:t>Nuwakot</w:t>
            </w:r>
            <w:proofErr w:type="spellEnd"/>
          </w:p>
        </w:tc>
        <w:tc>
          <w:tcPr>
            <w:tcW w:w="4326" w:type="dxa"/>
            <w:tcBorders>
              <w:top w:val="single" w:sz="4" w:space="0" w:color="9AA5B8"/>
              <w:left w:val="single" w:sz="4" w:space="0" w:color="9AA5B8"/>
              <w:bottom w:val="single" w:sz="4" w:space="0" w:color="9AA5B8"/>
              <w:right w:val="single" w:sz="4" w:space="0" w:color="9AA5B8"/>
            </w:tcBorders>
            <w:tcMar>
              <w:top w:w="60" w:type="dxa"/>
              <w:left w:w="100" w:type="dxa"/>
              <w:bottom w:w="60" w:type="dxa"/>
              <w:right w:w="100" w:type="dxa"/>
            </w:tcMar>
          </w:tcPr>
          <w:p w:rsidR="00B416C2" w:rsidRPr="00DA79AF" w:rsidRDefault="00000000">
            <w:pPr>
              <w:rPr>
                <w:sz w:val="22"/>
                <w:szCs w:val="22"/>
              </w:rPr>
            </w:pPr>
            <w:r w:rsidRPr="00DA79AF">
              <w:rPr>
                <w:rFonts w:eastAsia="Arial"/>
                <w:sz w:val="22"/>
                <w:szCs w:val="22"/>
              </w:rPr>
              <w:t xml:space="preserve">A further 100 kitchen sets for 100 families, handed to the </w:t>
            </w:r>
            <w:proofErr w:type="gramStart"/>
            <w:r w:rsidRPr="00DA79AF">
              <w:rPr>
                <w:rFonts w:eastAsia="Arial"/>
                <w:sz w:val="22"/>
                <w:szCs w:val="22"/>
              </w:rPr>
              <w:t>Mayor</w:t>
            </w:r>
            <w:proofErr w:type="gramEnd"/>
          </w:p>
        </w:tc>
        <w:tc>
          <w:tcPr>
            <w:tcW w:w="2200" w:type="dxa"/>
            <w:tcBorders>
              <w:top w:val="single" w:sz="4" w:space="0" w:color="9AA5B8"/>
              <w:left w:val="single" w:sz="4" w:space="0" w:color="9AA5B8"/>
              <w:bottom w:val="single" w:sz="4" w:space="0" w:color="9AA5B8"/>
              <w:right w:val="single" w:sz="4" w:space="0" w:color="9AA5B8"/>
            </w:tcBorders>
            <w:tcMar>
              <w:top w:w="60" w:type="dxa"/>
              <w:left w:w="100" w:type="dxa"/>
              <w:bottom w:w="60" w:type="dxa"/>
              <w:right w:w="100" w:type="dxa"/>
            </w:tcMar>
          </w:tcPr>
          <w:p w:rsidR="00B416C2" w:rsidRPr="00DA79AF" w:rsidRDefault="00000000">
            <w:pPr>
              <w:rPr>
                <w:sz w:val="22"/>
                <w:szCs w:val="22"/>
              </w:rPr>
            </w:pPr>
            <w:r w:rsidRPr="00DA79AF">
              <w:rPr>
                <w:rFonts w:eastAsia="Arial"/>
                <w:sz w:val="22"/>
                <w:szCs w:val="22"/>
              </w:rPr>
              <w:t>Rotary District 3292</w:t>
            </w:r>
          </w:p>
        </w:tc>
      </w:tr>
    </w:tbl>
    <w:p w:rsidR="00B416C2" w:rsidRPr="00DA79AF" w:rsidRDefault="00000000">
      <w:pPr>
        <w:shd w:val="clear" w:color="auto" w:fill="1F3864"/>
        <w:spacing w:before="260" w:after="120"/>
        <w:rPr>
          <w:sz w:val="22"/>
          <w:szCs w:val="22"/>
        </w:rPr>
      </w:pPr>
      <w:r w:rsidRPr="00DA79AF">
        <w:rPr>
          <w:rFonts w:eastAsia="Arial"/>
          <w:b/>
          <w:bCs/>
          <w:color w:val="FFFFFF"/>
          <w:sz w:val="22"/>
          <w:szCs w:val="22"/>
        </w:rPr>
        <w:t>3. THE CHANGE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5726"/>
      </w:tblGrid>
      <w:tr w:rsidR="00B416C2" w:rsidRPr="00DA79AF">
        <w:tblPrEx>
          <w:tblCellMar>
            <w:top w:w="0" w:type="dxa"/>
            <w:bottom w:w="0" w:type="dxa"/>
          </w:tblCellMar>
        </w:tblPrEx>
        <w:trPr>
          <w:cantSplit/>
        </w:trPr>
        <w:tc>
          <w:tcPr>
            <w:tcW w:w="3300" w:type="dxa"/>
            <w:tcBorders>
              <w:top w:val="single" w:sz="4" w:space="0" w:color="9AA5B8"/>
              <w:left w:val="single" w:sz="4" w:space="0" w:color="9AA5B8"/>
              <w:bottom w:val="single" w:sz="4" w:space="0" w:color="9AA5B8"/>
              <w:right w:val="single" w:sz="4" w:space="0" w:color="9AA5B8"/>
            </w:tcBorders>
            <w:shd w:val="clear" w:color="auto" w:fill="E9EEF7"/>
            <w:tcMar>
              <w:top w:w="60" w:type="dxa"/>
              <w:left w:w="100" w:type="dxa"/>
              <w:bottom w:w="60" w:type="dxa"/>
              <w:right w:w="100" w:type="dxa"/>
            </w:tcMar>
          </w:tcPr>
          <w:p w:rsidR="00B416C2" w:rsidRPr="00DA79AF" w:rsidRDefault="00000000">
            <w:pPr>
              <w:rPr>
                <w:sz w:val="22"/>
                <w:szCs w:val="22"/>
              </w:rPr>
            </w:pPr>
            <w:r w:rsidRPr="00DA79AF">
              <w:rPr>
                <w:rFonts w:eastAsia="Arial"/>
                <w:b/>
                <w:bCs/>
                <w:color w:val="1F3864"/>
                <w:sz w:val="22"/>
                <w:szCs w:val="22"/>
              </w:rPr>
              <w:t>Total Families Supported</w:t>
            </w:r>
          </w:p>
        </w:tc>
        <w:tc>
          <w:tcPr>
            <w:tcW w:w="5726" w:type="dxa"/>
            <w:tcBorders>
              <w:top w:val="single" w:sz="4" w:space="0" w:color="9AA5B8"/>
              <w:left w:val="single" w:sz="4" w:space="0" w:color="9AA5B8"/>
              <w:bottom w:val="single" w:sz="4" w:space="0" w:color="9AA5B8"/>
              <w:right w:val="single" w:sz="4" w:space="0" w:color="9AA5B8"/>
            </w:tcBorders>
            <w:tcMar>
              <w:top w:w="60" w:type="dxa"/>
              <w:left w:w="100" w:type="dxa"/>
              <w:bottom w:w="60" w:type="dxa"/>
              <w:right w:w="100" w:type="dxa"/>
            </w:tcMar>
          </w:tcPr>
          <w:p w:rsidR="00B416C2" w:rsidRPr="00DA79AF" w:rsidRDefault="00000000">
            <w:pPr>
              <w:rPr>
                <w:sz w:val="22"/>
                <w:szCs w:val="22"/>
              </w:rPr>
            </w:pPr>
            <w:r w:rsidRPr="00DA79AF">
              <w:rPr>
                <w:rFonts w:eastAsia="Arial"/>
                <w:sz w:val="22"/>
                <w:szCs w:val="22"/>
              </w:rPr>
              <w:t>More than 500 families</w:t>
            </w:r>
          </w:p>
        </w:tc>
      </w:tr>
      <w:tr w:rsidR="00B416C2" w:rsidRPr="00DA79AF">
        <w:tblPrEx>
          <w:tblCellMar>
            <w:top w:w="0" w:type="dxa"/>
            <w:bottom w:w="0" w:type="dxa"/>
          </w:tblCellMar>
        </w:tblPrEx>
        <w:trPr>
          <w:cantSplit/>
        </w:trPr>
        <w:tc>
          <w:tcPr>
            <w:tcW w:w="3300" w:type="dxa"/>
            <w:tcBorders>
              <w:top w:val="single" w:sz="4" w:space="0" w:color="9AA5B8"/>
              <w:left w:val="single" w:sz="4" w:space="0" w:color="9AA5B8"/>
              <w:bottom w:val="single" w:sz="4" w:space="0" w:color="9AA5B8"/>
              <w:right w:val="single" w:sz="4" w:space="0" w:color="9AA5B8"/>
            </w:tcBorders>
            <w:shd w:val="clear" w:color="auto" w:fill="E9EEF7"/>
            <w:tcMar>
              <w:top w:w="60" w:type="dxa"/>
              <w:left w:w="100" w:type="dxa"/>
              <w:bottom w:w="60" w:type="dxa"/>
              <w:right w:w="100" w:type="dxa"/>
            </w:tcMar>
          </w:tcPr>
          <w:p w:rsidR="00B416C2" w:rsidRPr="00DA79AF" w:rsidRDefault="00000000">
            <w:pPr>
              <w:rPr>
                <w:sz w:val="22"/>
                <w:szCs w:val="22"/>
              </w:rPr>
            </w:pPr>
            <w:r w:rsidRPr="00DA79AF">
              <w:rPr>
                <w:rFonts w:eastAsia="Arial"/>
                <w:b/>
                <w:bCs/>
                <w:color w:val="1F3864"/>
                <w:sz w:val="22"/>
                <w:szCs w:val="22"/>
              </w:rPr>
              <w:t>Funds Raised</w:t>
            </w:r>
          </w:p>
        </w:tc>
        <w:tc>
          <w:tcPr>
            <w:tcW w:w="5726" w:type="dxa"/>
            <w:tcBorders>
              <w:top w:val="single" w:sz="4" w:space="0" w:color="9AA5B8"/>
              <w:left w:val="single" w:sz="4" w:space="0" w:color="9AA5B8"/>
              <w:bottom w:val="single" w:sz="4" w:space="0" w:color="9AA5B8"/>
              <w:right w:val="single" w:sz="4" w:space="0" w:color="9AA5B8"/>
            </w:tcBorders>
            <w:tcMar>
              <w:top w:w="60" w:type="dxa"/>
              <w:left w:w="100" w:type="dxa"/>
              <w:bottom w:w="60" w:type="dxa"/>
              <w:right w:w="100" w:type="dxa"/>
            </w:tcMar>
          </w:tcPr>
          <w:p w:rsidR="00B416C2" w:rsidRPr="00DA79AF" w:rsidRDefault="00000000">
            <w:pPr>
              <w:rPr>
                <w:sz w:val="22"/>
                <w:szCs w:val="22"/>
              </w:rPr>
            </w:pPr>
            <w:r w:rsidRPr="00DA79AF">
              <w:rPr>
                <w:rFonts w:eastAsia="Arial"/>
                <w:sz w:val="22"/>
                <w:szCs w:val="22"/>
              </w:rPr>
              <w:t xml:space="preserve">Rs 6,865,501 </w:t>
            </w:r>
          </w:p>
        </w:tc>
      </w:tr>
      <w:tr w:rsidR="00B416C2" w:rsidRPr="00DA79AF">
        <w:tblPrEx>
          <w:tblCellMar>
            <w:top w:w="0" w:type="dxa"/>
            <w:bottom w:w="0" w:type="dxa"/>
          </w:tblCellMar>
        </w:tblPrEx>
        <w:trPr>
          <w:cantSplit/>
        </w:trPr>
        <w:tc>
          <w:tcPr>
            <w:tcW w:w="3300" w:type="dxa"/>
            <w:tcBorders>
              <w:top w:val="single" w:sz="4" w:space="0" w:color="9AA5B8"/>
              <w:left w:val="single" w:sz="4" w:space="0" w:color="9AA5B8"/>
              <w:bottom w:val="single" w:sz="4" w:space="0" w:color="9AA5B8"/>
              <w:right w:val="single" w:sz="4" w:space="0" w:color="9AA5B8"/>
            </w:tcBorders>
            <w:shd w:val="clear" w:color="auto" w:fill="E9EEF7"/>
            <w:tcMar>
              <w:top w:w="60" w:type="dxa"/>
              <w:left w:w="100" w:type="dxa"/>
              <w:bottom w:w="60" w:type="dxa"/>
              <w:right w:w="100" w:type="dxa"/>
            </w:tcMar>
          </w:tcPr>
          <w:p w:rsidR="00B416C2" w:rsidRPr="00DA79AF" w:rsidRDefault="00000000">
            <w:pPr>
              <w:rPr>
                <w:sz w:val="22"/>
                <w:szCs w:val="22"/>
              </w:rPr>
            </w:pPr>
            <w:r w:rsidRPr="00DA79AF">
              <w:rPr>
                <w:rFonts w:eastAsia="Arial"/>
                <w:b/>
                <w:bCs/>
                <w:color w:val="1F3864"/>
                <w:sz w:val="22"/>
                <w:szCs w:val="22"/>
              </w:rPr>
              <w:t>Funds Spent</w:t>
            </w:r>
          </w:p>
        </w:tc>
        <w:tc>
          <w:tcPr>
            <w:tcW w:w="5726" w:type="dxa"/>
            <w:tcBorders>
              <w:top w:val="single" w:sz="4" w:space="0" w:color="9AA5B8"/>
              <w:left w:val="single" w:sz="4" w:space="0" w:color="9AA5B8"/>
              <w:bottom w:val="single" w:sz="4" w:space="0" w:color="9AA5B8"/>
              <w:right w:val="single" w:sz="4" w:space="0" w:color="9AA5B8"/>
            </w:tcBorders>
            <w:tcMar>
              <w:top w:w="60" w:type="dxa"/>
              <w:left w:w="100" w:type="dxa"/>
              <w:bottom w:w="60" w:type="dxa"/>
              <w:right w:w="100" w:type="dxa"/>
            </w:tcMar>
          </w:tcPr>
          <w:p w:rsidR="00B416C2" w:rsidRPr="00DA79AF" w:rsidRDefault="00000000">
            <w:pPr>
              <w:rPr>
                <w:sz w:val="22"/>
                <w:szCs w:val="22"/>
              </w:rPr>
            </w:pPr>
            <w:r w:rsidRPr="00DA79AF">
              <w:rPr>
                <w:rFonts w:eastAsia="Arial"/>
                <w:sz w:val="22"/>
                <w:szCs w:val="22"/>
              </w:rPr>
              <w:t xml:space="preserve">Over Rs 4,000,000 </w:t>
            </w:r>
          </w:p>
        </w:tc>
      </w:tr>
      <w:tr w:rsidR="00B416C2" w:rsidRPr="00DA79AF">
        <w:tblPrEx>
          <w:tblCellMar>
            <w:top w:w="0" w:type="dxa"/>
            <w:bottom w:w="0" w:type="dxa"/>
          </w:tblCellMar>
        </w:tblPrEx>
        <w:trPr>
          <w:cantSplit/>
        </w:trPr>
        <w:tc>
          <w:tcPr>
            <w:tcW w:w="3300" w:type="dxa"/>
            <w:tcBorders>
              <w:top w:val="single" w:sz="4" w:space="0" w:color="9AA5B8"/>
              <w:left w:val="single" w:sz="4" w:space="0" w:color="9AA5B8"/>
              <w:bottom w:val="single" w:sz="4" w:space="0" w:color="9AA5B8"/>
              <w:right w:val="single" w:sz="4" w:space="0" w:color="9AA5B8"/>
            </w:tcBorders>
            <w:shd w:val="clear" w:color="auto" w:fill="E9EEF7"/>
            <w:tcMar>
              <w:top w:w="60" w:type="dxa"/>
              <w:left w:w="100" w:type="dxa"/>
              <w:bottom w:w="60" w:type="dxa"/>
              <w:right w:w="100" w:type="dxa"/>
            </w:tcMar>
          </w:tcPr>
          <w:p w:rsidR="00B416C2" w:rsidRPr="00DA79AF" w:rsidRDefault="00000000">
            <w:pPr>
              <w:rPr>
                <w:sz w:val="22"/>
                <w:szCs w:val="22"/>
              </w:rPr>
            </w:pPr>
            <w:r w:rsidRPr="00DA79AF">
              <w:rPr>
                <w:rFonts w:eastAsia="Arial"/>
                <w:b/>
                <w:bCs/>
                <w:color w:val="1F3864"/>
                <w:sz w:val="22"/>
                <w:szCs w:val="22"/>
              </w:rPr>
              <w:t>Committed to Animal Nepal</w:t>
            </w:r>
          </w:p>
        </w:tc>
        <w:tc>
          <w:tcPr>
            <w:tcW w:w="5726" w:type="dxa"/>
            <w:tcBorders>
              <w:top w:val="single" w:sz="4" w:space="0" w:color="9AA5B8"/>
              <w:left w:val="single" w:sz="4" w:space="0" w:color="9AA5B8"/>
              <w:bottom w:val="single" w:sz="4" w:space="0" w:color="9AA5B8"/>
              <w:right w:val="single" w:sz="4" w:space="0" w:color="9AA5B8"/>
            </w:tcBorders>
            <w:tcMar>
              <w:top w:w="60" w:type="dxa"/>
              <w:left w:w="100" w:type="dxa"/>
              <w:bottom w:w="60" w:type="dxa"/>
              <w:right w:w="100" w:type="dxa"/>
            </w:tcMar>
          </w:tcPr>
          <w:p w:rsidR="00B416C2" w:rsidRPr="00DA79AF" w:rsidRDefault="00000000">
            <w:pPr>
              <w:rPr>
                <w:sz w:val="22"/>
                <w:szCs w:val="22"/>
              </w:rPr>
            </w:pPr>
            <w:r w:rsidRPr="00DA79AF">
              <w:rPr>
                <w:rFonts w:eastAsia="Arial"/>
                <w:sz w:val="22"/>
                <w:szCs w:val="22"/>
              </w:rPr>
              <w:t xml:space="preserve">Rs 500,000 </w:t>
            </w:r>
          </w:p>
        </w:tc>
      </w:tr>
      <w:tr w:rsidR="00B416C2" w:rsidRPr="00DA79AF">
        <w:tblPrEx>
          <w:tblCellMar>
            <w:top w:w="0" w:type="dxa"/>
            <w:bottom w:w="0" w:type="dxa"/>
          </w:tblCellMar>
        </w:tblPrEx>
        <w:trPr>
          <w:cantSplit/>
        </w:trPr>
        <w:tc>
          <w:tcPr>
            <w:tcW w:w="3300" w:type="dxa"/>
            <w:tcBorders>
              <w:top w:val="single" w:sz="4" w:space="0" w:color="9AA5B8"/>
              <w:left w:val="single" w:sz="4" w:space="0" w:color="9AA5B8"/>
              <w:bottom w:val="single" w:sz="4" w:space="0" w:color="9AA5B8"/>
              <w:right w:val="single" w:sz="4" w:space="0" w:color="9AA5B8"/>
            </w:tcBorders>
            <w:shd w:val="clear" w:color="auto" w:fill="E9EEF7"/>
            <w:tcMar>
              <w:top w:w="60" w:type="dxa"/>
              <w:left w:w="100" w:type="dxa"/>
              <w:bottom w:w="60" w:type="dxa"/>
              <w:right w:w="100" w:type="dxa"/>
            </w:tcMar>
          </w:tcPr>
          <w:p w:rsidR="00B416C2" w:rsidRPr="00DA79AF" w:rsidRDefault="00000000">
            <w:pPr>
              <w:rPr>
                <w:sz w:val="22"/>
                <w:szCs w:val="22"/>
              </w:rPr>
            </w:pPr>
            <w:r w:rsidRPr="00DA79AF">
              <w:rPr>
                <w:rFonts w:eastAsia="Arial"/>
                <w:b/>
                <w:bCs/>
                <w:color w:val="1F3864"/>
                <w:sz w:val="22"/>
                <w:szCs w:val="22"/>
              </w:rPr>
              <w:t>Contribution to PM Disaster Relief Fund</w:t>
            </w:r>
          </w:p>
        </w:tc>
        <w:tc>
          <w:tcPr>
            <w:tcW w:w="5726" w:type="dxa"/>
            <w:tcBorders>
              <w:top w:val="single" w:sz="4" w:space="0" w:color="9AA5B8"/>
              <w:left w:val="single" w:sz="4" w:space="0" w:color="9AA5B8"/>
              <w:bottom w:val="single" w:sz="4" w:space="0" w:color="9AA5B8"/>
              <w:right w:val="single" w:sz="4" w:space="0" w:color="9AA5B8"/>
            </w:tcBorders>
            <w:tcMar>
              <w:top w:w="60" w:type="dxa"/>
              <w:left w:w="100" w:type="dxa"/>
              <w:bottom w:w="60" w:type="dxa"/>
              <w:right w:w="100" w:type="dxa"/>
            </w:tcMar>
          </w:tcPr>
          <w:p w:rsidR="00B416C2" w:rsidRPr="00DA79AF" w:rsidRDefault="00000000">
            <w:pPr>
              <w:rPr>
                <w:sz w:val="22"/>
                <w:szCs w:val="22"/>
              </w:rPr>
            </w:pPr>
            <w:r w:rsidRPr="00DA79AF">
              <w:rPr>
                <w:rFonts w:eastAsia="Arial"/>
                <w:sz w:val="22"/>
                <w:szCs w:val="22"/>
              </w:rPr>
              <w:t xml:space="preserve">Rs 1,260,000  </w:t>
            </w:r>
          </w:p>
        </w:tc>
      </w:tr>
      <w:tr w:rsidR="00B416C2" w:rsidRPr="00DA79AF">
        <w:tblPrEx>
          <w:tblCellMar>
            <w:top w:w="0" w:type="dxa"/>
            <w:bottom w:w="0" w:type="dxa"/>
          </w:tblCellMar>
        </w:tblPrEx>
        <w:trPr>
          <w:cantSplit/>
        </w:trPr>
        <w:tc>
          <w:tcPr>
            <w:tcW w:w="3300" w:type="dxa"/>
            <w:tcBorders>
              <w:top w:val="single" w:sz="4" w:space="0" w:color="9AA5B8"/>
              <w:left w:val="single" w:sz="4" w:space="0" w:color="9AA5B8"/>
              <w:bottom w:val="single" w:sz="4" w:space="0" w:color="9AA5B8"/>
              <w:right w:val="single" w:sz="4" w:space="0" w:color="9AA5B8"/>
            </w:tcBorders>
            <w:shd w:val="clear" w:color="auto" w:fill="E9EEF7"/>
            <w:tcMar>
              <w:top w:w="60" w:type="dxa"/>
              <w:left w:w="100" w:type="dxa"/>
              <w:bottom w:w="60" w:type="dxa"/>
              <w:right w:w="100" w:type="dxa"/>
            </w:tcMar>
          </w:tcPr>
          <w:p w:rsidR="00B416C2" w:rsidRPr="00DA79AF" w:rsidRDefault="00000000">
            <w:pPr>
              <w:rPr>
                <w:sz w:val="22"/>
                <w:szCs w:val="22"/>
              </w:rPr>
            </w:pPr>
            <w:r w:rsidRPr="00DA79AF">
              <w:rPr>
                <w:rFonts w:eastAsia="Arial"/>
                <w:b/>
                <w:bCs/>
                <w:color w:val="1F3864"/>
                <w:sz w:val="22"/>
                <w:szCs w:val="22"/>
              </w:rPr>
              <w:t>Cumulative items delivered (recorded quantities)</w:t>
            </w:r>
          </w:p>
        </w:tc>
        <w:tc>
          <w:tcPr>
            <w:tcW w:w="5726" w:type="dxa"/>
            <w:tcBorders>
              <w:top w:val="single" w:sz="4" w:space="0" w:color="9AA5B8"/>
              <w:left w:val="single" w:sz="4" w:space="0" w:color="9AA5B8"/>
              <w:bottom w:val="single" w:sz="4" w:space="0" w:color="9AA5B8"/>
              <w:right w:val="single" w:sz="4" w:space="0" w:color="9AA5B8"/>
            </w:tcBorders>
            <w:tcMar>
              <w:top w:w="60" w:type="dxa"/>
              <w:left w:w="100" w:type="dxa"/>
              <w:bottom w:w="60" w:type="dxa"/>
              <w:right w:w="100" w:type="dxa"/>
            </w:tcMar>
          </w:tcPr>
          <w:p w:rsidR="00B416C2" w:rsidRPr="00DA79AF" w:rsidRDefault="00000000">
            <w:pPr>
              <w:rPr>
                <w:sz w:val="22"/>
                <w:szCs w:val="22"/>
              </w:rPr>
            </w:pPr>
            <w:r w:rsidRPr="00DA79AF">
              <w:rPr>
                <w:rFonts w:eastAsia="Arial"/>
                <w:sz w:val="22"/>
                <w:szCs w:val="22"/>
              </w:rPr>
              <w:t>580 sleeping bags; 350 PPE sets; 320 solar lights; 20 body bags; 200 household kitchen sets. Also delivered on 8 September: 37 torch lights, 200 tracksuits, blankets and slippers.</w:t>
            </w:r>
          </w:p>
        </w:tc>
      </w:tr>
    </w:tbl>
    <w:p w:rsidR="00B416C2" w:rsidRPr="00DA79AF" w:rsidRDefault="00000000">
      <w:pPr>
        <w:spacing w:before="140" w:after="100"/>
        <w:rPr>
          <w:sz w:val="22"/>
          <w:szCs w:val="22"/>
        </w:rPr>
      </w:pPr>
      <w:r w:rsidRPr="00DA79AF">
        <w:rPr>
          <w:rFonts w:eastAsia="Arial"/>
          <w:sz w:val="22"/>
          <w:szCs w:val="22"/>
        </w:rPr>
        <w:t xml:space="preserve">RCHG's response moved through three stages. In the first week, search and response teams received protective gear, solar lights, sleeping bags and body bags, and the Nepal Army received food rations and emergency provisions. In September, the club turned to helping families rebuild daily life: 200 kitchen sets in </w:t>
      </w:r>
      <w:proofErr w:type="spellStart"/>
      <w:r w:rsidRPr="00DA79AF">
        <w:rPr>
          <w:rFonts w:eastAsia="Arial"/>
          <w:sz w:val="22"/>
          <w:szCs w:val="22"/>
        </w:rPr>
        <w:t>Bidur</w:t>
      </w:r>
      <w:proofErr w:type="spellEnd"/>
      <w:r w:rsidRPr="00DA79AF">
        <w:rPr>
          <w:rFonts w:eastAsia="Arial"/>
          <w:sz w:val="22"/>
          <w:szCs w:val="22"/>
        </w:rPr>
        <w:t xml:space="preserve"> gave families a gas cylinder, pressure cooker, plates, bowls and utensils to cook and eat again. A school in Uttargaya-5, </w:t>
      </w:r>
      <w:proofErr w:type="spellStart"/>
      <w:r w:rsidRPr="00DA79AF">
        <w:rPr>
          <w:rFonts w:eastAsia="Arial"/>
          <w:sz w:val="22"/>
          <w:szCs w:val="22"/>
        </w:rPr>
        <w:t>Rasuwa</w:t>
      </w:r>
      <w:proofErr w:type="spellEnd"/>
      <w:r w:rsidRPr="00DA79AF">
        <w:rPr>
          <w:rFonts w:eastAsia="Arial"/>
          <w:sz w:val="22"/>
          <w:szCs w:val="22"/>
        </w:rPr>
        <w:t xml:space="preserve">, received warm clothing, bedding and lights. The Swing </w:t>
      </w:r>
      <w:proofErr w:type="gramStart"/>
      <w:r w:rsidRPr="00DA79AF">
        <w:rPr>
          <w:rFonts w:eastAsia="Arial"/>
          <w:sz w:val="22"/>
          <w:szCs w:val="22"/>
        </w:rPr>
        <w:t>For</w:t>
      </w:r>
      <w:proofErr w:type="gramEnd"/>
      <w:r w:rsidRPr="00DA79AF">
        <w:rPr>
          <w:rFonts w:eastAsia="Arial"/>
          <w:sz w:val="22"/>
          <w:szCs w:val="22"/>
        </w:rPr>
        <w:t xml:space="preserve"> A Cause tournaments brought the golfing community into the effort, with Rs 12,60,000 going to the national relief fund. The club's focus is now shifting to rehabilitation, beginning with animal welfare and livelihoods in </w:t>
      </w:r>
      <w:proofErr w:type="spellStart"/>
      <w:r w:rsidRPr="00DA79AF">
        <w:rPr>
          <w:rFonts w:eastAsia="Arial"/>
          <w:sz w:val="22"/>
          <w:szCs w:val="22"/>
        </w:rPr>
        <w:t>Nuwakot</w:t>
      </w:r>
      <w:proofErr w:type="spellEnd"/>
      <w:r w:rsidRPr="00DA79AF">
        <w:rPr>
          <w:rFonts w:eastAsia="Arial"/>
          <w:sz w:val="22"/>
          <w:szCs w:val="22"/>
        </w:rPr>
        <w:t>, followed by temporary shelter, water, sanitation and education.</w:t>
      </w:r>
    </w:p>
    <w:p w:rsidR="00B416C2" w:rsidRPr="00DA79AF" w:rsidRDefault="00000000">
      <w:pPr>
        <w:shd w:val="clear" w:color="auto" w:fill="1F3864"/>
        <w:spacing w:before="260" w:after="120"/>
        <w:rPr>
          <w:sz w:val="22"/>
          <w:szCs w:val="22"/>
        </w:rPr>
      </w:pPr>
      <w:r w:rsidRPr="00DA79AF">
        <w:rPr>
          <w:rFonts w:eastAsia="Arial"/>
          <w:b/>
          <w:bCs/>
          <w:color w:val="FFFFFF"/>
          <w:sz w:val="22"/>
          <w:szCs w:val="22"/>
        </w:rPr>
        <w:t xml:space="preserve"> 4. HUMAN ANGLE</w:t>
      </w:r>
    </w:p>
    <w:p w:rsidR="00B416C2" w:rsidRPr="00DA79AF" w:rsidRDefault="00000000">
      <w:pPr>
        <w:spacing w:before="140" w:after="60"/>
        <w:rPr>
          <w:sz w:val="22"/>
          <w:szCs w:val="22"/>
        </w:rPr>
      </w:pPr>
      <w:r w:rsidRPr="00DA79AF">
        <w:rPr>
          <w:rFonts w:eastAsia="Arial"/>
          <w:b/>
          <w:bCs/>
          <w:color w:val="1F3864"/>
          <w:sz w:val="22"/>
          <w:szCs w:val="22"/>
        </w:rPr>
        <w:t>Testimonial:</w:t>
      </w:r>
    </w:p>
    <w:p w:rsidR="00B416C2" w:rsidRPr="00DA79AF" w:rsidRDefault="00000000">
      <w:pPr>
        <w:spacing w:after="100" w:line="276" w:lineRule="auto"/>
        <w:rPr>
          <w:sz w:val="22"/>
          <w:szCs w:val="22"/>
        </w:rPr>
      </w:pPr>
      <w:r w:rsidRPr="00DA79AF">
        <w:rPr>
          <w:rFonts w:eastAsia="Arial"/>
          <w:sz w:val="22"/>
          <w:szCs w:val="22"/>
        </w:rPr>
        <w:t xml:space="preserve">President </w:t>
      </w:r>
      <w:proofErr w:type="spellStart"/>
      <w:r w:rsidRPr="00DA79AF">
        <w:rPr>
          <w:rFonts w:eastAsia="Arial"/>
          <w:sz w:val="22"/>
          <w:szCs w:val="22"/>
        </w:rPr>
        <w:t>Rtn</w:t>
      </w:r>
      <w:proofErr w:type="spellEnd"/>
      <w:r w:rsidRPr="00DA79AF">
        <w:rPr>
          <w:rFonts w:eastAsia="Arial"/>
          <w:sz w:val="22"/>
          <w:szCs w:val="22"/>
        </w:rPr>
        <w:t xml:space="preserve">. Aarti R.L. Rana, speaking at the Swing </w:t>
      </w:r>
      <w:proofErr w:type="gramStart"/>
      <w:r w:rsidRPr="00DA79AF">
        <w:rPr>
          <w:rFonts w:eastAsia="Arial"/>
          <w:sz w:val="22"/>
          <w:szCs w:val="22"/>
        </w:rPr>
        <w:t>For</w:t>
      </w:r>
      <w:proofErr w:type="gramEnd"/>
      <w:r w:rsidRPr="00DA79AF">
        <w:rPr>
          <w:rFonts w:eastAsia="Arial"/>
          <w:sz w:val="22"/>
          <w:szCs w:val="22"/>
        </w:rPr>
        <w:t xml:space="preserve"> A Cause prize distribution ceremony on 5 September:</w:t>
      </w:r>
    </w:p>
    <w:p w:rsidR="00B416C2" w:rsidRDefault="00000000">
      <w:pPr>
        <w:spacing w:after="100" w:line="276" w:lineRule="auto"/>
        <w:ind w:left="360"/>
        <w:rPr>
          <w:rFonts w:eastAsia="Arial"/>
          <w:i/>
          <w:iCs/>
          <w:sz w:val="22"/>
          <w:szCs w:val="22"/>
        </w:rPr>
      </w:pPr>
      <w:r w:rsidRPr="00DA79AF">
        <w:rPr>
          <w:rFonts w:eastAsia="Arial"/>
          <w:i/>
          <w:iCs/>
          <w:sz w:val="22"/>
          <w:szCs w:val="22"/>
        </w:rPr>
        <w:t>"Whether or not you took home a trophy, each one of you is a true winner because you came forward, played for a cause and contributed to helping communities affected by the floods."</w:t>
      </w:r>
    </w:p>
    <w:p w:rsidR="003F408B" w:rsidRPr="003F408B" w:rsidRDefault="003F408B" w:rsidP="003F408B">
      <w:pPr>
        <w:spacing w:after="100" w:line="276" w:lineRule="auto"/>
        <w:rPr>
          <w:sz w:val="22"/>
          <w:szCs w:val="22"/>
        </w:rPr>
      </w:pPr>
      <w:r>
        <w:rPr>
          <w:rFonts w:eastAsia="Arial"/>
          <w:b/>
          <w:bCs/>
          <w:sz w:val="22"/>
          <w:szCs w:val="22"/>
        </w:rPr>
        <w:t xml:space="preserve">Note: Swing For A Cause is </w:t>
      </w:r>
      <w:proofErr w:type="spellStart"/>
      <w:r>
        <w:rPr>
          <w:rFonts w:eastAsia="Arial"/>
          <w:b/>
          <w:bCs/>
          <w:sz w:val="22"/>
          <w:szCs w:val="22"/>
        </w:rPr>
        <w:t>a</w:t>
      </w:r>
      <w:proofErr w:type="spellEnd"/>
      <w:r w:rsidR="00797857">
        <w:rPr>
          <w:rFonts w:eastAsia="Arial"/>
          <w:b/>
          <w:bCs/>
          <w:sz w:val="22"/>
          <w:szCs w:val="22"/>
        </w:rPr>
        <w:t xml:space="preserve"> p</w:t>
      </w:r>
      <w:r>
        <w:rPr>
          <w:rFonts w:eastAsia="Arial"/>
          <w:b/>
          <w:bCs/>
          <w:sz w:val="22"/>
          <w:szCs w:val="22"/>
        </w:rPr>
        <w:t>art of the club’s Disaster Relief Efforts</w:t>
      </w:r>
    </w:p>
    <w:p w:rsidR="00B416C2" w:rsidRPr="00DA79AF" w:rsidRDefault="00000000">
      <w:pPr>
        <w:shd w:val="clear" w:color="auto" w:fill="1F3864"/>
        <w:spacing w:before="260" w:after="120"/>
        <w:rPr>
          <w:sz w:val="22"/>
          <w:szCs w:val="22"/>
        </w:rPr>
      </w:pPr>
      <w:r w:rsidRPr="00DA79AF">
        <w:rPr>
          <w:rFonts w:eastAsia="Arial"/>
          <w:b/>
          <w:bCs/>
          <w:color w:val="FFFFFF"/>
          <w:sz w:val="22"/>
          <w:szCs w:val="22"/>
        </w:rPr>
        <w:lastRenderedPageBreak/>
        <w:t xml:space="preserve"> 5. MEDIA COVERAGE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6726"/>
      </w:tblGrid>
      <w:tr w:rsidR="00B416C2" w:rsidRPr="00DA79AF">
        <w:tblPrEx>
          <w:tblCellMar>
            <w:top w:w="0" w:type="dxa"/>
            <w:bottom w:w="0" w:type="dxa"/>
          </w:tblCellMar>
        </w:tblPrEx>
        <w:trPr>
          <w:cantSplit/>
        </w:trPr>
        <w:tc>
          <w:tcPr>
            <w:tcW w:w="2300" w:type="dxa"/>
            <w:tcBorders>
              <w:top w:val="single" w:sz="4" w:space="0" w:color="9AA5B8"/>
              <w:left w:val="single" w:sz="4" w:space="0" w:color="9AA5B8"/>
              <w:bottom w:val="single" w:sz="4" w:space="0" w:color="9AA5B8"/>
              <w:right w:val="single" w:sz="4" w:space="0" w:color="9AA5B8"/>
            </w:tcBorders>
            <w:shd w:val="clear" w:color="auto" w:fill="E9EEF7"/>
            <w:tcMar>
              <w:top w:w="60" w:type="dxa"/>
              <w:left w:w="100" w:type="dxa"/>
              <w:bottom w:w="60" w:type="dxa"/>
              <w:right w:w="100" w:type="dxa"/>
            </w:tcMar>
          </w:tcPr>
          <w:p w:rsidR="00B416C2" w:rsidRPr="00DA79AF" w:rsidRDefault="00000000">
            <w:pPr>
              <w:rPr>
                <w:sz w:val="22"/>
                <w:szCs w:val="22"/>
              </w:rPr>
            </w:pPr>
            <w:r w:rsidRPr="00DA79AF">
              <w:rPr>
                <w:rFonts w:eastAsia="Arial"/>
                <w:b/>
                <w:bCs/>
                <w:color w:val="1F3864"/>
                <w:sz w:val="22"/>
                <w:szCs w:val="22"/>
              </w:rPr>
              <w:t>Outlet / Platform</w:t>
            </w:r>
          </w:p>
        </w:tc>
        <w:tc>
          <w:tcPr>
            <w:tcW w:w="6726" w:type="dxa"/>
            <w:tcBorders>
              <w:top w:val="single" w:sz="4" w:space="0" w:color="9AA5B8"/>
              <w:left w:val="single" w:sz="4" w:space="0" w:color="9AA5B8"/>
              <w:bottom w:val="single" w:sz="4" w:space="0" w:color="9AA5B8"/>
              <w:right w:val="single" w:sz="4" w:space="0" w:color="9AA5B8"/>
            </w:tcBorders>
            <w:tcMar>
              <w:top w:w="60" w:type="dxa"/>
              <w:left w:w="100" w:type="dxa"/>
              <w:bottom w:w="60" w:type="dxa"/>
              <w:right w:w="100" w:type="dxa"/>
            </w:tcMar>
          </w:tcPr>
          <w:p w:rsidR="00B416C2" w:rsidRPr="00DA79AF" w:rsidRDefault="00000000">
            <w:pPr>
              <w:rPr>
                <w:sz w:val="22"/>
                <w:szCs w:val="22"/>
              </w:rPr>
            </w:pPr>
            <w:r w:rsidRPr="00DA79AF">
              <w:rPr>
                <w:rFonts w:eastAsia="Arial"/>
                <w:sz w:val="22"/>
                <w:szCs w:val="22"/>
              </w:rPr>
              <w:t>Facebook, Instagram and LinkedIn: Rotary Club of Himalayan Golfers (official account)</w:t>
            </w:r>
          </w:p>
        </w:tc>
      </w:tr>
      <w:tr w:rsidR="00B416C2" w:rsidRPr="00DA79AF">
        <w:tblPrEx>
          <w:tblCellMar>
            <w:top w:w="0" w:type="dxa"/>
            <w:bottom w:w="0" w:type="dxa"/>
          </w:tblCellMar>
        </w:tblPrEx>
        <w:trPr>
          <w:cantSplit/>
        </w:trPr>
        <w:tc>
          <w:tcPr>
            <w:tcW w:w="2300" w:type="dxa"/>
            <w:tcBorders>
              <w:top w:val="single" w:sz="4" w:space="0" w:color="9AA5B8"/>
              <w:left w:val="single" w:sz="4" w:space="0" w:color="9AA5B8"/>
              <w:bottom w:val="single" w:sz="4" w:space="0" w:color="9AA5B8"/>
              <w:right w:val="single" w:sz="4" w:space="0" w:color="9AA5B8"/>
            </w:tcBorders>
            <w:shd w:val="clear" w:color="auto" w:fill="E9EEF7"/>
            <w:tcMar>
              <w:top w:w="60" w:type="dxa"/>
              <w:left w:w="100" w:type="dxa"/>
              <w:bottom w:w="60" w:type="dxa"/>
              <w:right w:w="100" w:type="dxa"/>
            </w:tcMar>
          </w:tcPr>
          <w:p w:rsidR="00B416C2" w:rsidRPr="00DA79AF" w:rsidRDefault="00000000">
            <w:pPr>
              <w:rPr>
                <w:sz w:val="22"/>
                <w:szCs w:val="22"/>
              </w:rPr>
            </w:pPr>
            <w:r w:rsidRPr="00DA79AF">
              <w:rPr>
                <w:rFonts w:eastAsia="Arial"/>
                <w:b/>
                <w:bCs/>
                <w:color w:val="1F3864"/>
                <w:sz w:val="22"/>
                <w:szCs w:val="22"/>
              </w:rPr>
              <w:t>Type</w:t>
            </w:r>
          </w:p>
        </w:tc>
        <w:tc>
          <w:tcPr>
            <w:tcW w:w="6726" w:type="dxa"/>
            <w:tcBorders>
              <w:top w:val="single" w:sz="4" w:space="0" w:color="9AA5B8"/>
              <w:left w:val="single" w:sz="4" w:space="0" w:color="9AA5B8"/>
              <w:bottom w:val="single" w:sz="4" w:space="0" w:color="9AA5B8"/>
              <w:right w:val="single" w:sz="4" w:space="0" w:color="9AA5B8"/>
            </w:tcBorders>
            <w:tcMar>
              <w:top w:w="60" w:type="dxa"/>
              <w:left w:w="100" w:type="dxa"/>
              <w:bottom w:w="60" w:type="dxa"/>
              <w:right w:w="100" w:type="dxa"/>
            </w:tcMar>
          </w:tcPr>
          <w:p w:rsidR="00B416C2" w:rsidRPr="00DA79AF" w:rsidRDefault="00000000">
            <w:pPr>
              <w:rPr>
                <w:sz w:val="22"/>
                <w:szCs w:val="22"/>
              </w:rPr>
            </w:pPr>
            <w:r w:rsidRPr="00DA79AF">
              <w:rPr>
                <w:rFonts w:eastAsia="Arial"/>
                <w:sz w:val="22"/>
                <w:szCs w:val="22"/>
              </w:rPr>
              <w:t>Social Media</w:t>
            </w:r>
          </w:p>
        </w:tc>
      </w:tr>
    </w:tbl>
    <w:p w:rsidR="00B416C2" w:rsidRPr="00DA79AF" w:rsidRDefault="00000000">
      <w:pPr>
        <w:shd w:val="clear" w:color="auto" w:fill="1F3864"/>
        <w:spacing w:before="260" w:after="120"/>
        <w:rPr>
          <w:sz w:val="22"/>
          <w:szCs w:val="22"/>
        </w:rPr>
      </w:pPr>
      <w:r w:rsidRPr="00DA79AF">
        <w:rPr>
          <w:rFonts w:eastAsia="Arial"/>
          <w:b/>
          <w:bCs/>
          <w:color w:val="FFFFFF"/>
          <w:sz w:val="22"/>
          <w:szCs w:val="22"/>
        </w:rPr>
        <w:t xml:space="preserve"> ACKNOWLEDGMENTS</w:t>
      </w:r>
    </w:p>
    <w:p w:rsidR="00B416C2" w:rsidRPr="00DA79AF" w:rsidRDefault="00000000">
      <w:pPr>
        <w:spacing w:after="100" w:line="276" w:lineRule="auto"/>
        <w:rPr>
          <w:sz w:val="22"/>
          <w:szCs w:val="22"/>
        </w:rPr>
      </w:pPr>
      <w:r w:rsidRPr="00DA79AF">
        <w:rPr>
          <w:rFonts w:eastAsia="Arial"/>
          <w:sz w:val="22"/>
          <w:szCs w:val="22"/>
        </w:rPr>
        <w:t xml:space="preserve">RCHG thanks Rotary District 3292, its partner Rotary clubs, Matrika Eye Centre, the Nepal Army, </w:t>
      </w:r>
      <w:proofErr w:type="spellStart"/>
      <w:r w:rsidRPr="00DA79AF">
        <w:rPr>
          <w:rFonts w:eastAsia="Arial"/>
          <w:sz w:val="22"/>
          <w:szCs w:val="22"/>
        </w:rPr>
        <w:t>Bidur</w:t>
      </w:r>
      <w:proofErr w:type="spellEnd"/>
      <w:r w:rsidRPr="00DA79AF">
        <w:rPr>
          <w:rFonts w:eastAsia="Arial"/>
          <w:sz w:val="22"/>
          <w:szCs w:val="22"/>
        </w:rPr>
        <w:t xml:space="preserve"> Municipality and all donors for making this response possible.</w:t>
      </w:r>
    </w:p>
    <w:p w:rsidR="00B416C2" w:rsidRPr="00DA79AF" w:rsidRDefault="00000000">
      <w:pPr>
        <w:spacing w:after="100" w:line="276" w:lineRule="auto"/>
        <w:rPr>
          <w:sz w:val="22"/>
          <w:szCs w:val="22"/>
        </w:rPr>
      </w:pPr>
      <w:r w:rsidRPr="00DA79AF">
        <w:rPr>
          <w:rFonts w:eastAsia="Arial"/>
          <w:i/>
          <w:iCs/>
          <w:sz w:val="22"/>
          <w:szCs w:val="22"/>
        </w:rPr>
        <w:t xml:space="preserve">Casualty and economic figures are estimates drawn from Nepal Police, NDRRMA and preliminary government assessments and may be revised. </w:t>
      </w:r>
    </w:p>
    <w:p w:rsidR="0061392E" w:rsidRDefault="0061392E">
      <w:pPr>
        <w:spacing w:before="120"/>
        <w:rPr>
          <w:rFonts w:eastAsia="Arial"/>
          <w:b/>
          <w:bCs/>
          <w:sz w:val="22"/>
          <w:szCs w:val="22"/>
        </w:rPr>
      </w:pPr>
    </w:p>
    <w:p w:rsidR="00B416C2" w:rsidRDefault="00000000">
      <w:pPr>
        <w:spacing w:before="120"/>
        <w:rPr>
          <w:rFonts w:eastAsia="Arial"/>
          <w:sz w:val="22"/>
          <w:szCs w:val="22"/>
        </w:rPr>
      </w:pPr>
      <w:r w:rsidRPr="00DA79AF">
        <w:rPr>
          <w:rFonts w:eastAsia="Arial"/>
          <w:b/>
          <w:bCs/>
          <w:sz w:val="22"/>
          <w:szCs w:val="22"/>
        </w:rPr>
        <w:t xml:space="preserve">Prepared by: </w:t>
      </w:r>
      <w:proofErr w:type="spellStart"/>
      <w:r w:rsidRPr="00DA79AF">
        <w:rPr>
          <w:rFonts w:eastAsia="Arial"/>
          <w:sz w:val="22"/>
          <w:szCs w:val="22"/>
        </w:rPr>
        <w:t>Rtr</w:t>
      </w:r>
      <w:proofErr w:type="spellEnd"/>
      <w:r w:rsidRPr="00DA79AF">
        <w:rPr>
          <w:rFonts w:eastAsia="Arial"/>
          <w:sz w:val="22"/>
          <w:szCs w:val="22"/>
        </w:rPr>
        <w:t xml:space="preserve">. Anuj </w:t>
      </w:r>
      <w:proofErr w:type="spellStart"/>
      <w:r w:rsidRPr="00DA79AF">
        <w:rPr>
          <w:rFonts w:eastAsia="Arial"/>
          <w:sz w:val="22"/>
          <w:szCs w:val="22"/>
        </w:rPr>
        <w:t>Paudyal</w:t>
      </w:r>
      <w:proofErr w:type="spellEnd"/>
      <w:r w:rsidR="00DF6B9D">
        <w:rPr>
          <w:rFonts w:eastAsia="Arial"/>
          <w:sz w:val="22"/>
          <w:szCs w:val="22"/>
        </w:rPr>
        <w:t>,</w:t>
      </w:r>
      <w:r w:rsidRPr="00DA79AF">
        <w:rPr>
          <w:rFonts w:eastAsia="Arial"/>
          <w:sz w:val="22"/>
          <w:szCs w:val="22"/>
        </w:rPr>
        <w:t xml:space="preserve"> Office Secretary dated </w:t>
      </w:r>
      <w:r w:rsidR="00DF6B9D">
        <w:rPr>
          <w:rFonts w:eastAsia="Arial"/>
          <w:sz w:val="22"/>
          <w:szCs w:val="22"/>
        </w:rPr>
        <w:t xml:space="preserve">30 September </w:t>
      </w:r>
      <w:r w:rsidRPr="00DA79AF">
        <w:rPr>
          <w:rFonts w:eastAsia="Arial"/>
          <w:sz w:val="22"/>
          <w:szCs w:val="22"/>
        </w:rPr>
        <w:t>2026</w:t>
      </w:r>
      <w:r w:rsidR="00DF6B9D">
        <w:rPr>
          <w:rFonts w:eastAsia="Arial"/>
          <w:sz w:val="22"/>
          <w:szCs w:val="22"/>
        </w:rPr>
        <w:t xml:space="preserve"> </w:t>
      </w:r>
    </w:p>
    <w:p w:rsidR="003F408B" w:rsidRDefault="003F408B">
      <w:pPr>
        <w:spacing w:before="120"/>
        <w:rPr>
          <w:rFonts w:eastAsia="Arial"/>
          <w:sz w:val="22"/>
          <w:szCs w:val="22"/>
        </w:rPr>
      </w:pPr>
    </w:p>
    <w:p w:rsidR="003F408B" w:rsidRPr="00DA79AF" w:rsidRDefault="003F408B">
      <w:pPr>
        <w:spacing w:before="120"/>
        <w:rPr>
          <w:sz w:val="22"/>
          <w:szCs w:val="22"/>
        </w:rPr>
      </w:pPr>
    </w:p>
    <w:sectPr w:rsidR="003F408B" w:rsidRPr="00DA79AF">
      <w:footerReference w:type="default" r:id="rId9"/>
      <w:pgSz w:w="11906" w:h="16838"/>
      <w:pgMar w:top="1200" w:right="1440" w:bottom="12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E552B" w:rsidRDefault="00DE552B">
      <w:r>
        <w:separator/>
      </w:r>
    </w:p>
  </w:endnote>
  <w:endnote w:type="continuationSeparator" w:id="0">
    <w:p w:rsidR="00DE552B" w:rsidRDefault="00DE5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416C2" w:rsidRDefault="00000000">
    <w:pPr>
      <w:jc w:val="center"/>
    </w:pPr>
    <w:r>
      <w:rPr>
        <w:rFonts w:ascii="Arial" w:eastAsia="Arial" w:hAnsi="Arial" w:cs="Arial"/>
        <w:color w:val="777777"/>
        <w:sz w:val="16"/>
        <w:szCs w:val="16"/>
      </w:rPr>
      <w:t xml:space="preserve">Rotary Club of Himalayan </w:t>
    </w:r>
    <w:proofErr w:type="gramStart"/>
    <w:r>
      <w:rPr>
        <w:rFonts w:ascii="Arial" w:eastAsia="Arial" w:hAnsi="Arial" w:cs="Arial"/>
        <w:color w:val="777777"/>
        <w:sz w:val="16"/>
        <w:szCs w:val="16"/>
      </w:rPr>
      <w:t>Golfers  |</w:t>
    </w:r>
    <w:proofErr w:type="gramEnd"/>
    <w:r>
      <w:rPr>
        <w:rFonts w:ascii="Arial" w:eastAsia="Arial" w:hAnsi="Arial" w:cs="Arial"/>
        <w:color w:val="777777"/>
        <w:sz w:val="16"/>
        <w:szCs w:val="16"/>
      </w:rPr>
      <w:t xml:space="preserve">  Page </w:t>
    </w:r>
    <w:r>
      <w:rPr>
        <w:rFonts w:ascii="Arial" w:eastAsia="Arial" w:hAnsi="Arial" w:cs="Arial"/>
        <w:color w:val="777777"/>
        <w:sz w:val="16"/>
        <w:szCs w:val="16"/>
      </w:rPr>
      <w:fldChar w:fldCharType="begin"/>
    </w:r>
    <w:r>
      <w:rPr>
        <w:rFonts w:ascii="Arial" w:eastAsia="Arial" w:hAnsi="Arial" w:cs="Arial"/>
        <w:color w:val="777777"/>
        <w:sz w:val="16"/>
        <w:szCs w:val="16"/>
      </w:rPr>
      <w:instrText>PAGE</w:instrText>
    </w:r>
    <w:r>
      <w:rPr>
        <w:rFonts w:ascii="Arial" w:eastAsia="Arial" w:hAnsi="Arial" w:cs="Arial"/>
        <w:color w:val="777777"/>
        <w:sz w:val="16"/>
        <w:szCs w:val="16"/>
      </w:rPr>
      <w:fldChar w:fldCharType="separate"/>
    </w:r>
    <w:r w:rsidR="007E3387">
      <w:rPr>
        <w:rFonts w:ascii="Arial" w:eastAsia="Arial" w:hAnsi="Arial" w:cs="Arial"/>
        <w:noProof/>
        <w:color w:val="777777"/>
        <w:sz w:val="16"/>
        <w:szCs w:val="16"/>
      </w:rPr>
      <w:t>1</w:t>
    </w:r>
    <w:r>
      <w:rPr>
        <w:rFonts w:ascii="Arial" w:eastAsia="Arial" w:hAnsi="Arial" w:cs="Arial"/>
        <w:color w:val="777777"/>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E552B" w:rsidRDefault="00DE552B">
      <w:r>
        <w:separator/>
      </w:r>
    </w:p>
  </w:footnote>
  <w:footnote w:type="continuationSeparator" w:id="0">
    <w:p w:rsidR="00DE552B" w:rsidRDefault="00DE55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A46822"/>
    <w:multiLevelType w:val="hybridMultilevel"/>
    <w:tmpl w:val="7B88B458"/>
    <w:lvl w:ilvl="0" w:tplc="26B667CE">
      <w:start w:val="1"/>
      <w:numFmt w:val="bullet"/>
      <w:lvlText w:val="●"/>
      <w:lvlJc w:val="left"/>
      <w:pPr>
        <w:ind w:left="720" w:hanging="360"/>
      </w:pPr>
    </w:lvl>
    <w:lvl w:ilvl="1" w:tplc="C0BECA16">
      <w:start w:val="1"/>
      <w:numFmt w:val="bullet"/>
      <w:lvlText w:val="○"/>
      <w:lvlJc w:val="left"/>
      <w:pPr>
        <w:ind w:left="1440" w:hanging="360"/>
      </w:pPr>
    </w:lvl>
    <w:lvl w:ilvl="2" w:tplc="2BDCE8A2">
      <w:start w:val="1"/>
      <w:numFmt w:val="bullet"/>
      <w:lvlText w:val="■"/>
      <w:lvlJc w:val="left"/>
      <w:pPr>
        <w:ind w:left="2160" w:hanging="360"/>
      </w:pPr>
    </w:lvl>
    <w:lvl w:ilvl="3" w:tplc="24C042E6">
      <w:start w:val="1"/>
      <w:numFmt w:val="bullet"/>
      <w:lvlText w:val="●"/>
      <w:lvlJc w:val="left"/>
      <w:pPr>
        <w:ind w:left="2880" w:hanging="360"/>
      </w:pPr>
    </w:lvl>
    <w:lvl w:ilvl="4" w:tplc="BF744222">
      <w:start w:val="1"/>
      <w:numFmt w:val="bullet"/>
      <w:lvlText w:val="○"/>
      <w:lvlJc w:val="left"/>
      <w:pPr>
        <w:ind w:left="3600" w:hanging="360"/>
      </w:pPr>
    </w:lvl>
    <w:lvl w:ilvl="5" w:tplc="82DCAA90">
      <w:start w:val="1"/>
      <w:numFmt w:val="bullet"/>
      <w:lvlText w:val="■"/>
      <w:lvlJc w:val="left"/>
      <w:pPr>
        <w:ind w:left="4320" w:hanging="360"/>
      </w:pPr>
    </w:lvl>
    <w:lvl w:ilvl="6" w:tplc="FBA4836C">
      <w:start w:val="1"/>
      <w:numFmt w:val="bullet"/>
      <w:lvlText w:val="●"/>
      <w:lvlJc w:val="left"/>
      <w:pPr>
        <w:ind w:left="5040" w:hanging="360"/>
      </w:pPr>
    </w:lvl>
    <w:lvl w:ilvl="7" w:tplc="525E3AD8">
      <w:start w:val="1"/>
      <w:numFmt w:val="bullet"/>
      <w:lvlText w:val="●"/>
      <w:lvlJc w:val="left"/>
      <w:pPr>
        <w:ind w:left="5760" w:hanging="360"/>
      </w:pPr>
    </w:lvl>
    <w:lvl w:ilvl="8" w:tplc="C3A89BAA">
      <w:start w:val="1"/>
      <w:numFmt w:val="bullet"/>
      <w:lvlText w:val="●"/>
      <w:lvlJc w:val="left"/>
      <w:pPr>
        <w:ind w:left="6480" w:hanging="360"/>
      </w:pPr>
    </w:lvl>
  </w:abstractNum>
  <w:abstractNum w:abstractNumId="1" w15:restartNumberingAfterBreak="0">
    <w:nsid w:val="712309AC"/>
    <w:multiLevelType w:val="hybridMultilevel"/>
    <w:tmpl w:val="6DB2A2EA"/>
    <w:lvl w:ilvl="0" w:tplc="6BF61FD8">
      <w:start w:val="1"/>
      <w:numFmt w:val="bullet"/>
      <w:lvlText w:val="•"/>
      <w:lvlJc w:val="left"/>
      <w:pPr>
        <w:ind w:left="540" w:hanging="270"/>
      </w:pPr>
    </w:lvl>
    <w:lvl w:ilvl="1" w:tplc="04242E34">
      <w:numFmt w:val="decimal"/>
      <w:lvlText w:val=""/>
      <w:lvlJc w:val="left"/>
    </w:lvl>
    <w:lvl w:ilvl="2" w:tplc="E5E8B204">
      <w:numFmt w:val="decimal"/>
      <w:lvlText w:val=""/>
      <w:lvlJc w:val="left"/>
    </w:lvl>
    <w:lvl w:ilvl="3" w:tplc="DEFAD97E">
      <w:numFmt w:val="decimal"/>
      <w:lvlText w:val=""/>
      <w:lvlJc w:val="left"/>
    </w:lvl>
    <w:lvl w:ilvl="4" w:tplc="70642FF4">
      <w:numFmt w:val="decimal"/>
      <w:lvlText w:val=""/>
      <w:lvlJc w:val="left"/>
    </w:lvl>
    <w:lvl w:ilvl="5" w:tplc="23B2DEA0">
      <w:numFmt w:val="decimal"/>
      <w:lvlText w:val=""/>
      <w:lvlJc w:val="left"/>
    </w:lvl>
    <w:lvl w:ilvl="6" w:tplc="42F07396">
      <w:numFmt w:val="decimal"/>
      <w:lvlText w:val=""/>
      <w:lvlJc w:val="left"/>
    </w:lvl>
    <w:lvl w:ilvl="7" w:tplc="C7E2BE0C">
      <w:numFmt w:val="decimal"/>
      <w:lvlText w:val=""/>
      <w:lvlJc w:val="left"/>
    </w:lvl>
    <w:lvl w:ilvl="8" w:tplc="7F66D080">
      <w:numFmt w:val="decimal"/>
      <w:lvlText w:val=""/>
      <w:lvlJc w:val="left"/>
    </w:lvl>
  </w:abstractNum>
  <w:num w:numId="1" w16cid:durableId="882330107">
    <w:abstractNumId w:val="0"/>
    <w:lvlOverride w:ilvl="0">
      <w:startOverride w:val="1"/>
    </w:lvlOverride>
  </w:num>
  <w:num w:numId="2" w16cid:durableId="150840645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6C2"/>
    <w:rsid w:val="001D1310"/>
    <w:rsid w:val="0028749A"/>
    <w:rsid w:val="003E11CE"/>
    <w:rsid w:val="003F408B"/>
    <w:rsid w:val="004B0CE2"/>
    <w:rsid w:val="004D2E11"/>
    <w:rsid w:val="0051635A"/>
    <w:rsid w:val="0061392E"/>
    <w:rsid w:val="00797857"/>
    <w:rsid w:val="007E3387"/>
    <w:rsid w:val="008D6E6C"/>
    <w:rsid w:val="00B36EB3"/>
    <w:rsid w:val="00B416C2"/>
    <w:rsid w:val="00DA79AF"/>
    <w:rsid w:val="00DE552B"/>
    <w:rsid w:val="00DF6B9D"/>
    <w:rsid w:val="00E345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531EC"/>
  <w15:docId w15:val="{627E3310-D362-9747-8283-E43E0E230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E0C61-6A8D-7643-96E0-D91A4DEED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1138</Words>
  <Characters>6492</Characters>
  <Application>Microsoft Office Word</Application>
  <DocSecurity>0</DocSecurity>
  <Lines>54</Lines>
  <Paragraphs>15</Paragraphs>
  <ScaleCrop>false</ScaleCrop>
  <Company/>
  <LinksUpToDate>false</LinksUpToDate>
  <CharactersWithSpaces>7615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Ankit Chhetri</cp:lastModifiedBy>
  <cp:revision>38</cp:revision>
  <dcterms:created xsi:type="dcterms:W3CDTF">2026-10-07T17:57:00Z</dcterms:created>
  <dcterms:modified xsi:type="dcterms:W3CDTF">2026-10-07T18:10:00Z</dcterms:modified>
</cp:coreProperties>
</file>